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E51F3" w14:textId="77777777" w:rsidR="000748A9" w:rsidRPr="006D5FF4" w:rsidRDefault="000748A9" w:rsidP="000748A9">
      <w:pPr>
        <w:ind w:firstLine="0"/>
        <w:rPr>
          <w:rFonts w:ascii="方正黑体_GBK" w:eastAsia="方正黑体_GBK"/>
        </w:rPr>
      </w:pPr>
    </w:p>
    <w:p w14:paraId="4E6AD2FC" w14:textId="77777777" w:rsidR="000748A9" w:rsidRPr="006D5FF4" w:rsidRDefault="000748A9" w:rsidP="000748A9">
      <w:pPr>
        <w:ind w:firstLine="0"/>
      </w:pPr>
    </w:p>
    <w:p w14:paraId="732CE31D" w14:textId="77777777" w:rsidR="000748A9" w:rsidRPr="006D5FF4" w:rsidRDefault="000748A9" w:rsidP="000748A9">
      <w:pPr>
        <w:ind w:firstLine="0"/>
      </w:pPr>
    </w:p>
    <w:p w14:paraId="1C11BA03" w14:textId="77777777" w:rsidR="000748A9" w:rsidRPr="006D5FF4" w:rsidRDefault="000748A9" w:rsidP="000748A9">
      <w:pPr>
        <w:ind w:firstLine="0"/>
      </w:pPr>
    </w:p>
    <w:p w14:paraId="6F19BCE9" w14:textId="77777777" w:rsidR="000748A9" w:rsidRPr="006D5FF4" w:rsidRDefault="000748A9" w:rsidP="000748A9">
      <w:pPr>
        <w:ind w:firstLine="0"/>
      </w:pPr>
    </w:p>
    <w:p w14:paraId="49711CD9" w14:textId="77777777" w:rsidR="000748A9" w:rsidRPr="006D5FF4" w:rsidRDefault="000748A9" w:rsidP="000748A9">
      <w:pPr>
        <w:ind w:firstLine="0"/>
      </w:pPr>
    </w:p>
    <w:p w14:paraId="136C8162" w14:textId="77777777" w:rsidR="000748A9" w:rsidRPr="006D5FF4" w:rsidRDefault="000748A9" w:rsidP="000748A9">
      <w:pPr>
        <w:ind w:firstLine="0"/>
      </w:pPr>
    </w:p>
    <w:p w14:paraId="44AC4A31" w14:textId="77777777" w:rsidR="000748A9" w:rsidRPr="006D5FF4" w:rsidRDefault="000748A9" w:rsidP="000748A9">
      <w:pPr>
        <w:ind w:firstLine="0"/>
      </w:pPr>
    </w:p>
    <w:p w14:paraId="20A71F7B" w14:textId="77777777" w:rsidR="00C47963" w:rsidRDefault="00C47963" w:rsidP="000748A9">
      <w:pPr>
        <w:spacing w:line="580" w:lineRule="exact"/>
        <w:jc w:val="center"/>
        <w:rPr>
          <w:rFonts w:eastAsia="方正小标宋_GBK"/>
          <w:sz w:val="52"/>
          <w:szCs w:val="52"/>
          <w:u w:val="single"/>
        </w:rPr>
      </w:pPr>
      <w:r>
        <w:rPr>
          <w:rFonts w:eastAsia="方正小标宋_GBK" w:hint="eastAsia"/>
          <w:sz w:val="52"/>
          <w:szCs w:val="52"/>
          <w:u w:val="single"/>
        </w:rPr>
        <w:t>徐州幼儿</w:t>
      </w:r>
      <w:r>
        <w:rPr>
          <w:rFonts w:eastAsia="方正小标宋_GBK"/>
          <w:sz w:val="52"/>
          <w:szCs w:val="52"/>
          <w:u w:val="single"/>
        </w:rPr>
        <w:t>师范高等专科学校</w:t>
      </w:r>
    </w:p>
    <w:p w14:paraId="466F77D1" w14:textId="77777777" w:rsidR="00C47963" w:rsidRDefault="00C47963" w:rsidP="000748A9">
      <w:pPr>
        <w:spacing w:line="580" w:lineRule="exact"/>
        <w:jc w:val="center"/>
        <w:rPr>
          <w:rFonts w:eastAsia="方正小标宋_GBK"/>
          <w:sz w:val="52"/>
          <w:szCs w:val="52"/>
          <w:u w:val="single"/>
        </w:rPr>
      </w:pPr>
    </w:p>
    <w:p w14:paraId="3D54675D" w14:textId="77777777" w:rsidR="000748A9" w:rsidRPr="006D5FF4" w:rsidRDefault="000748A9" w:rsidP="000748A9">
      <w:pPr>
        <w:spacing w:line="580" w:lineRule="exact"/>
        <w:jc w:val="center"/>
        <w:rPr>
          <w:rFonts w:eastAsia="方正小标宋_GBK"/>
          <w:sz w:val="44"/>
          <w:szCs w:val="44"/>
        </w:rPr>
      </w:pPr>
      <w:r>
        <w:rPr>
          <w:rFonts w:eastAsia="方正小标宋_GBK"/>
          <w:sz w:val="52"/>
          <w:szCs w:val="52"/>
        </w:rPr>
        <w:t>2018</w:t>
      </w:r>
      <w:r w:rsidRPr="006D5FF4">
        <w:rPr>
          <w:rFonts w:eastAsia="方正小标宋_GBK"/>
          <w:sz w:val="52"/>
          <w:szCs w:val="52"/>
        </w:rPr>
        <w:t>年度部门决算公开</w:t>
      </w:r>
    </w:p>
    <w:p w14:paraId="6A0E3DD7" w14:textId="77777777" w:rsidR="000748A9" w:rsidRPr="006D5FF4" w:rsidRDefault="000748A9" w:rsidP="000748A9">
      <w:pPr>
        <w:ind w:firstLine="0"/>
      </w:pPr>
    </w:p>
    <w:p w14:paraId="3F673FE4" w14:textId="77777777" w:rsidR="000748A9" w:rsidRPr="006D5FF4" w:rsidRDefault="000748A9" w:rsidP="000748A9">
      <w:pPr>
        <w:ind w:firstLine="0"/>
      </w:pPr>
    </w:p>
    <w:p w14:paraId="770ADF0C" w14:textId="77777777" w:rsidR="000748A9" w:rsidRPr="006D5FF4" w:rsidRDefault="000748A9" w:rsidP="000748A9">
      <w:pPr>
        <w:spacing w:line="550" w:lineRule="exact"/>
        <w:jc w:val="center"/>
        <w:rPr>
          <w:rFonts w:eastAsia="方正小标宋_GBK"/>
          <w:sz w:val="44"/>
          <w:szCs w:val="44"/>
        </w:rPr>
      </w:pPr>
      <w:r w:rsidRPr="006D5FF4">
        <w:br w:type="page"/>
      </w:r>
      <w:r w:rsidRPr="006D5FF4">
        <w:rPr>
          <w:rFonts w:eastAsia="方正小标宋_GBK"/>
          <w:sz w:val="44"/>
          <w:szCs w:val="44"/>
        </w:rPr>
        <w:lastRenderedPageBreak/>
        <w:t>目</w:t>
      </w:r>
      <w:r w:rsidRPr="006D5FF4">
        <w:rPr>
          <w:rFonts w:eastAsia="方正小标宋_GBK"/>
          <w:sz w:val="44"/>
          <w:szCs w:val="44"/>
        </w:rPr>
        <w:t xml:space="preserve">  </w:t>
      </w:r>
      <w:r w:rsidRPr="006D5FF4">
        <w:rPr>
          <w:rFonts w:eastAsia="方正小标宋_GBK"/>
          <w:sz w:val="44"/>
          <w:szCs w:val="44"/>
        </w:rPr>
        <w:t>录</w:t>
      </w:r>
    </w:p>
    <w:p w14:paraId="771BCBAA" w14:textId="77777777" w:rsidR="000748A9" w:rsidRPr="006D5FF4" w:rsidRDefault="000748A9" w:rsidP="000748A9">
      <w:pPr>
        <w:spacing w:line="550" w:lineRule="exact"/>
        <w:jc w:val="center"/>
        <w:rPr>
          <w:rFonts w:eastAsia="方正小标宋_GBK"/>
          <w:sz w:val="44"/>
          <w:szCs w:val="44"/>
        </w:rPr>
      </w:pPr>
    </w:p>
    <w:p w14:paraId="00611FCA" w14:textId="77777777" w:rsidR="000748A9" w:rsidRPr="006D5FF4" w:rsidRDefault="000748A9" w:rsidP="000748A9">
      <w:pPr>
        <w:spacing w:line="550" w:lineRule="exact"/>
        <w:ind w:firstLine="0"/>
        <w:rPr>
          <w:rFonts w:eastAsia="方正黑体_GBK"/>
          <w:szCs w:val="32"/>
        </w:rPr>
      </w:pPr>
      <w:r w:rsidRPr="006D5FF4">
        <w:rPr>
          <w:rFonts w:eastAsia="方正黑体_GBK"/>
          <w:szCs w:val="32"/>
        </w:rPr>
        <w:t>第一部分</w:t>
      </w:r>
      <w:r w:rsidRPr="006D5FF4">
        <w:rPr>
          <w:rFonts w:eastAsia="方正黑体_GBK"/>
          <w:szCs w:val="32"/>
        </w:rPr>
        <w:t xml:space="preserve"> </w:t>
      </w:r>
      <w:r w:rsidRPr="006D5FF4">
        <w:rPr>
          <w:rFonts w:eastAsia="方正黑体_GBK"/>
          <w:szCs w:val="32"/>
        </w:rPr>
        <w:t>部门概况</w:t>
      </w:r>
    </w:p>
    <w:p w14:paraId="290D3292" w14:textId="77777777" w:rsidR="000748A9" w:rsidRPr="006D5FF4" w:rsidRDefault="000748A9" w:rsidP="000748A9">
      <w:pPr>
        <w:numPr>
          <w:ilvl w:val="0"/>
          <w:numId w:val="5"/>
        </w:numPr>
        <w:autoSpaceDE/>
        <w:autoSpaceDN/>
        <w:snapToGrid/>
        <w:spacing w:line="550" w:lineRule="exact"/>
        <w:rPr>
          <w:szCs w:val="32"/>
        </w:rPr>
      </w:pPr>
      <w:r w:rsidRPr="006D5FF4">
        <w:rPr>
          <w:szCs w:val="32"/>
        </w:rPr>
        <w:t>主要职能</w:t>
      </w:r>
    </w:p>
    <w:p w14:paraId="7A59C8A1" w14:textId="77777777" w:rsidR="000748A9" w:rsidRPr="006D5FF4" w:rsidRDefault="000748A9" w:rsidP="000748A9">
      <w:pPr>
        <w:numPr>
          <w:ilvl w:val="0"/>
          <w:numId w:val="5"/>
        </w:numPr>
        <w:autoSpaceDE/>
        <w:autoSpaceDN/>
        <w:snapToGrid/>
        <w:spacing w:line="550" w:lineRule="exact"/>
        <w:rPr>
          <w:szCs w:val="32"/>
        </w:rPr>
      </w:pPr>
      <w:r w:rsidRPr="006D5FF4">
        <w:rPr>
          <w:szCs w:val="32"/>
        </w:rPr>
        <w:t>部门机构设置及决算单位构成情况</w:t>
      </w:r>
    </w:p>
    <w:p w14:paraId="6172BC8D" w14:textId="77777777" w:rsidR="000748A9" w:rsidRPr="006D5FF4" w:rsidRDefault="000748A9" w:rsidP="000748A9">
      <w:pPr>
        <w:numPr>
          <w:ilvl w:val="0"/>
          <w:numId w:val="5"/>
        </w:numPr>
        <w:autoSpaceDE/>
        <w:autoSpaceDN/>
        <w:snapToGrid/>
        <w:spacing w:line="550" w:lineRule="exact"/>
        <w:rPr>
          <w:szCs w:val="32"/>
        </w:rPr>
      </w:pPr>
      <w:r>
        <w:rPr>
          <w:szCs w:val="32"/>
        </w:rPr>
        <w:t>2018</w:t>
      </w:r>
      <w:r w:rsidRPr="006D5FF4">
        <w:rPr>
          <w:szCs w:val="32"/>
        </w:rPr>
        <w:t>年度主要工作完成情况</w:t>
      </w:r>
    </w:p>
    <w:p w14:paraId="09B85501" w14:textId="77777777" w:rsidR="000748A9" w:rsidRPr="006D5FF4" w:rsidRDefault="000748A9" w:rsidP="000748A9">
      <w:pPr>
        <w:spacing w:line="550" w:lineRule="exact"/>
        <w:ind w:firstLine="0"/>
        <w:rPr>
          <w:rFonts w:eastAsia="方正黑体_GBK"/>
          <w:szCs w:val="32"/>
        </w:rPr>
      </w:pPr>
      <w:r w:rsidRPr="006D5FF4">
        <w:rPr>
          <w:rFonts w:eastAsia="方正黑体_GBK"/>
          <w:szCs w:val="32"/>
        </w:rPr>
        <w:t>第二部分</w:t>
      </w:r>
      <w:r w:rsidRPr="006D5FF4">
        <w:rPr>
          <w:rFonts w:eastAsia="方正黑体_GBK"/>
          <w:szCs w:val="32"/>
        </w:rPr>
        <w:t xml:space="preserve"> </w:t>
      </w:r>
      <w:r>
        <w:rPr>
          <w:rFonts w:eastAsia="方正黑体_GBK"/>
          <w:szCs w:val="32"/>
        </w:rPr>
        <w:t>2018</w:t>
      </w:r>
      <w:r w:rsidRPr="006D5FF4">
        <w:rPr>
          <w:rFonts w:eastAsia="方正黑体_GBK"/>
          <w:szCs w:val="32"/>
        </w:rPr>
        <w:t>年度部门决算表</w:t>
      </w:r>
    </w:p>
    <w:p w14:paraId="7FA1AA6D" w14:textId="77777777" w:rsidR="000748A9" w:rsidRPr="006D5FF4" w:rsidRDefault="000748A9" w:rsidP="000748A9">
      <w:pPr>
        <w:numPr>
          <w:ilvl w:val="0"/>
          <w:numId w:val="6"/>
        </w:numPr>
        <w:autoSpaceDE/>
        <w:autoSpaceDN/>
        <w:snapToGrid/>
        <w:spacing w:line="550" w:lineRule="exact"/>
        <w:rPr>
          <w:szCs w:val="32"/>
        </w:rPr>
      </w:pPr>
      <w:r w:rsidRPr="006D5FF4">
        <w:rPr>
          <w:szCs w:val="32"/>
        </w:rPr>
        <w:t>收入支出决算总表</w:t>
      </w:r>
    </w:p>
    <w:p w14:paraId="78141819" w14:textId="77777777" w:rsidR="000748A9" w:rsidRPr="006D5FF4" w:rsidRDefault="000748A9" w:rsidP="000748A9">
      <w:pPr>
        <w:numPr>
          <w:ilvl w:val="0"/>
          <w:numId w:val="6"/>
        </w:numPr>
        <w:autoSpaceDE/>
        <w:autoSpaceDN/>
        <w:snapToGrid/>
        <w:spacing w:line="550" w:lineRule="exact"/>
        <w:rPr>
          <w:szCs w:val="32"/>
        </w:rPr>
      </w:pPr>
      <w:r w:rsidRPr="006D5FF4">
        <w:rPr>
          <w:szCs w:val="32"/>
        </w:rPr>
        <w:t>收入决算表</w:t>
      </w:r>
    </w:p>
    <w:p w14:paraId="35ED64B4" w14:textId="77777777" w:rsidR="000748A9" w:rsidRPr="006D5FF4" w:rsidRDefault="000748A9" w:rsidP="000748A9">
      <w:pPr>
        <w:numPr>
          <w:ilvl w:val="0"/>
          <w:numId w:val="6"/>
        </w:numPr>
        <w:autoSpaceDE/>
        <w:autoSpaceDN/>
        <w:snapToGrid/>
        <w:spacing w:line="550" w:lineRule="exact"/>
        <w:rPr>
          <w:szCs w:val="32"/>
        </w:rPr>
      </w:pPr>
      <w:r w:rsidRPr="006D5FF4">
        <w:rPr>
          <w:szCs w:val="32"/>
        </w:rPr>
        <w:t>支出决算表</w:t>
      </w:r>
    </w:p>
    <w:p w14:paraId="6F3D1D56" w14:textId="77777777" w:rsidR="000748A9" w:rsidRPr="006D5FF4" w:rsidRDefault="000748A9" w:rsidP="000748A9">
      <w:pPr>
        <w:numPr>
          <w:ilvl w:val="0"/>
          <w:numId w:val="6"/>
        </w:numPr>
        <w:autoSpaceDE/>
        <w:autoSpaceDN/>
        <w:snapToGrid/>
        <w:spacing w:line="550" w:lineRule="exact"/>
        <w:rPr>
          <w:szCs w:val="32"/>
        </w:rPr>
      </w:pPr>
      <w:r w:rsidRPr="006D5FF4">
        <w:rPr>
          <w:szCs w:val="32"/>
        </w:rPr>
        <w:t>财政拨款收入支出决算总表</w:t>
      </w:r>
    </w:p>
    <w:p w14:paraId="169B652E" w14:textId="77777777" w:rsidR="000748A9" w:rsidRPr="006D5FF4" w:rsidRDefault="000748A9" w:rsidP="000748A9">
      <w:pPr>
        <w:numPr>
          <w:ilvl w:val="0"/>
          <w:numId w:val="6"/>
        </w:numPr>
        <w:autoSpaceDE/>
        <w:autoSpaceDN/>
        <w:snapToGrid/>
        <w:spacing w:line="550" w:lineRule="exact"/>
        <w:rPr>
          <w:szCs w:val="32"/>
        </w:rPr>
      </w:pPr>
      <w:r w:rsidRPr="006D5FF4">
        <w:rPr>
          <w:szCs w:val="32"/>
        </w:rPr>
        <w:t>财政拨款支出决算表</w:t>
      </w:r>
    </w:p>
    <w:p w14:paraId="62854FC7" w14:textId="77777777" w:rsidR="000748A9" w:rsidRPr="006D5FF4" w:rsidRDefault="000748A9" w:rsidP="000748A9">
      <w:pPr>
        <w:numPr>
          <w:ilvl w:val="0"/>
          <w:numId w:val="6"/>
        </w:numPr>
        <w:autoSpaceDE/>
        <w:autoSpaceDN/>
        <w:snapToGrid/>
        <w:spacing w:line="550" w:lineRule="exact"/>
        <w:rPr>
          <w:szCs w:val="32"/>
        </w:rPr>
      </w:pPr>
      <w:r w:rsidRPr="006D5FF4">
        <w:rPr>
          <w:szCs w:val="32"/>
        </w:rPr>
        <w:t>财政拨款基本支出决算表</w:t>
      </w:r>
    </w:p>
    <w:p w14:paraId="2F527CBB" w14:textId="77777777" w:rsidR="000748A9" w:rsidRPr="006D5FF4" w:rsidRDefault="000748A9" w:rsidP="000748A9">
      <w:pPr>
        <w:numPr>
          <w:ilvl w:val="0"/>
          <w:numId w:val="6"/>
        </w:numPr>
        <w:autoSpaceDE/>
        <w:autoSpaceDN/>
        <w:snapToGrid/>
        <w:spacing w:line="550" w:lineRule="exact"/>
        <w:rPr>
          <w:szCs w:val="32"/>
        </w:rPr>
      </w:pPr>
      <w:r w:rsidRPr="006D5FF4">
        <w:rPr>
          <w:szCs w:val="32"/>
        </w:rPr>
        <w:t>一般公共预算财政拨款支出决算表</w:t>
      </w:r>
    </w:p>
    <w:p w14:paraId="0A87D9F1" w14:textId="77777777" w:rsidR="000748A9" w:rsidRPr="006D5FF4" w:rsidRDefault="000748A9" w:rsidP="000748A9">
      <w:pPr>
        <w:numPr>
          <w:ilvl w:val="0"/>
          <w:numId w:val="6"/>
        </w:numPr>
        <w:autoSpaceDE/>
        <w:autoSpaceDN/>
        <w:snapToGrid/>
        <w:spacing w:line="550" w:lineRule="exact"/>
        <w:rPr>
          <w:szCs w:val="32"/>
        </w:rPr>
      </w:pPr>
      <w:r w:rsidRPr="006D5FF4">
        <w:rPr>
          <w:szCs w:val="32"/>
        </w:rPr>
        <w:t>一般公共预算财政拨款基本支出决算表</w:t>
      </w:r>
    </w:p>
    <w:p w14:paraId="18C0BB62" w14:textId="77777777" w:rsidR="000748A9" w:rsidRPr="006D5FF4" w:rsidRDefault="000748A9" w:rsidP="000748A9">
      <w:pPr>
        <w:numPr>
          <w:ilvl w:val="0"/>
          <w:numId w:val="6"/>
        </w:numPr>
        <w:autoSpaceDE/>
        <w:autoSpaceDN/>
        <w:snapToGrid/>
        <w:spacing w:line="550" w:lineRule="exact"/>
        <w:rPr>
          <w:szCs w:val="32"/>
        </w:rPr>
      </w:pPr>
      <w:r w:rsidRPr="006D5FF4">
        <w:rPr>
          <w:szCs w:val="32"/>
        </w:rPr>
        <w:t>一般公共预算财政拨款</w:t>
      </w:r>
      <w:r w:rsidRPr="006D5FF4">
        <w:rPr>
          <w:szCs w:val="32"/>
        </w:rPr>
        <w:t>“</w:t>
      </w:r>
      <w:r w:rsidRPr="006D5FF4">
        <w:rPr>
          <w:szCs w:val="32"/>
        </w:rPr>
        <w:t>三公</w:t>
      </w:r>
      <w:r w:rsidRPr="006D5FF4">
        <w:rPr>
          <w:szCs w:val="32"/>
        </w:rPr>
        <w:t>”</w:t>
      </w:r>
      <w:r w:rsidRPr="006D5FF4">
        <w:rPr>
          <w:szCs w:val="32"/>
        </w:rPr>
        <w:t>经费、会议费、培训费支出决算表</w:t>
      </w:r>
    </w:p>
    <w:p w14:paraId="34E1675C" w14:textId="77777777" w:rsidR="000748A9" w:rsidRPr="006D5FF4" w:rsidRDefault="000748A9" w:rsidP="000748A9">
      <w:pPr>
        <w:numPr>
          <w:ilvl w:val="0"/>
          <w:numId w:val="6"/>
        </w:numPr>
        <w:autoSpaceDE/>
        <w:autoSpaceDN/>
        <w:snapToGrid/>
        <w:spacing w:line="550" w:lineRule="exact"/>
        <w:rPr>
          <w:szCs w:val="32"/>
        </w:rPr>
      </w:pPr>
      <w:r w:rsidRPr="006D5FF4">
        <w:rPr>
          <w:szCs w:val="32"/>
        </w:rPr>
        <w:t>政府性基金预算财政拨款收入支出决算表</w:t>
      </w:r>
    </w:p>
    <w:p w14:paraId="4646F635" w14:textId="77777777" w:rsidR="000748A9" w:rsidRPr="006D5FF4" w:rsidRDefault="000748A9" w:rsidP="000748A9">
      <w:pPr>
        <w:numPr>
          <w:ilvl w:val="0"/>
          <w:numId w:val="6"/>
        </w:numPr>
        <w:autoSpaceDE/>
        <w:autoSpaceDN/>
        <w:snapToGrid/>
        <w:spacing w:line="550" w:lineRule="exact"/>
        <w:rPr>
          <w:szCs w:val="32"/>
        </w:rPr>
      </w:pPr>
      <w:r w:rsidRPr="006D5FF4">
        <w:rPr>
          <w:szCs w:val="32"/>
        </w:rPr>
        <w:t>机关运行经费支出决算表</w:t>
      </w:r>
    </w:p>
    <w:p w14:paraId="2B603B87" w14:textId="77777777" w:rsidR="000748A9" w:rsidRPr="006D5FF4" w:rsidRDefault="000748A9" w:rsidP="000748A9">
      <w:pPr>
        <w:numPr>
          <w:ilvl w:val="0"/>
          <w:numId w:val="6"/>
        </w:numPr>
        <w:autoSpaceDE/>
        <w:autoSpaceDN/>
        <w:snapToGrid/>
        <w:spacing w:line="550" w:lineRule="exact"/>
        <w:rPr>
          <w:szCs w:val="32"/>
        </w:rPr>
      </w:pPr>
      <w:r w:rsidRPr="006D5FF4">
        <w:rPr>
          <w:szCs w:val="32"/>
        </w:rPr>
        <w:t>政府采购支出决算表</w:t>
      </w:r>
    </w:p>
    <w:p w14:paraId="25D86F94" w14:textId="77777777" w:rsidR="000748A9" w:rsidRPr="006D5FF4" w:rsidRDefault="000748A9" w:rsidP="000748A9">
      <w:pPr>
        <w:spacing w:line="550" w:lineRule="exact"/>
        <w:ind w:firstLine="0"/>
        <w:rPr>
          <w:rFonts w:eastAsia="方正黑体_GBK"/>
          <w:szCs w:val="32"/>
        </w:rPr>
      </w:pPr>
      <w:r w:rsidRPr="006D5FF4">
        <w:rPr>
          <w:rFonts w:eastAsia="方正黑体_GBK"/>
          <w:szCs w:val="32"/>
        </w:rPr>
        <w:t>第三部分</w:t>
      </w:r>
      <w:r w:rsidRPr="006D5FF4">
        <w:rPr>
          <w:rFonts w:eastAsia="方正黑体_GBK"/>
          <w:szCs w:val="32"/>
        </w:rPr>
        <w:t xml:space="preserve"> </w:t>
      </w:r>
      <w:r>
        <w:rPr>
          <w:rFonts w:eastAsia="方正黑体_GBK"/>
          <w:szCs w:val="32"/>
        </w:rPr>
        <w:t>2018</w:t>
      </w:r>
      <w:r w:rsidRPr="006D5FF4">
        <w:rPr>
          <w:rFonts w:eastAsia="方正黑体_GBK"/>
          <w:szCs w:val="32"/>
        </w:rPr>
        <w:t>年度部门决算情况说明</w:t>
      </w:r>
    </w:p>
    <w:p w14:paraId="7B3D49D1" w14:textId="77777777" w:rsidR="000748A9" w:rsidRPr="006D5FF4" w:rsidRDefault="000748A9" w:rsidP="000748A9">
      <w:pPr>
        <w:spacing w:line="550" w:lineRule="exact"/>
        <w:ind w:firstLine="0"/>
        <w:rPr>
          <w:rFonts w:eastAsia="方正黑体_GBK"/>
          <w:szCs w:val="32"/>
        </w:rPr>
      </w:pPr>
      <w:r w:rsidRPr="006D5FF4">
        <w:rPr>
          <w:rFonts w:eastAsia="方正黑体_GBK"/>
          <w:szCs w:val="32"/>
        </w:rPr>
        <w:t>第四部分</w:t>
      </w:r>
      <w:r w:rsidRPr="006D5FF4">
        <w:rPr>
          <w:rFonts w:eastAsia="方正黑体_GBK"/>
          <w:szCs w:val="32"/>
        </w:rPr>
        <w:t xml:space="preserve"> </w:t>
      </w:r>
      <w:r w:rsidRPr="006D5FF4">
        <w:rPr>
          <w:rFonts w:eastAsia="方正黑体_GBK"/>
          <w:szCs w:val="32"/>
        </w:rPr>
        <w:t>名词解释</w:t>
      </w:r>
    </w:p>
    <w:p w14:paraId="7945DAF2" w14:textId="77777777" w:rsidR="000748A9" w:rsidRPr="006D5FF4" w:rsidRDefault="000748A9" w:rsidP="000748A9">
      <w:pPr>
        <w:spacing w:before="100" w:beforeAutospacing="1" w:after="100" w:afterAutospacing="1" w:line="550" w:lineRule="exact"/>
        <w:jc w:val="center"/>
        <w:rPr>
          <w:rFonts w:eastAsia="方正小标宋_GBK"/>
          <w:sz w:val="36"/>
          <w:szCs w:val="36"/>
        </w:rPr>
      </w:pPr>
      <w:r w:rsidRPr="006D5FF4">
        <w:rPr>
          <w:rFonts w:eastAsia="方正小标宋_GBK"/>
          <w:sz w:val="36"/>
          <w:szCs w:val="36"/>
        </w:rPr>
        <w:br w:type="page"/>
      </w:r>
      <w:r w:rsidRPr="006D5FF4">
        <w:rPr>
          <w:rFonts w:eastAsia="方正小标宋_GBK"/>
          <w:sz w:val="36"/>
          <w:szCs w:val="36"/>
        </w:rPr>
        <w:lastRenderedPageBreak/>
        <w:t>第一部分　部门概况</w:t>
      </w:r>
    </w:p>
    <w:p w14:paraId="07ED7838" w14:textId="77777777" w:rsidR="000748A9" w:rsidRPr="00A348C2" w:rsidRDefault="00A348C2" w:rsidP="00A348C2">
      <w:pPr>
        <w:spacing w:line="550" w:lineRule="exact"/>
        <w:ind w:firstLineChars="200" w:firstLine="640"/>
        <w:rPr>
          <w:rFonts w:ascii="方正黑体_GBK" w:eastAsia="方正黑体_GBK"/>
          <w:szCs w:val="32"/>
        </w:rPr>
      </w:pPr>
      <w:r w:rsidRPr="00A348C2">
        <w:rPr>
          <w:rFonts w:ascii="方正黑体_GBK" w:eastAsia="方正黑体_GBK"/>
          <w:szCs w:val="32"/>
        </w:rPr>
        <w:t>一、</w:t>
      </w:r>
      <w:r w:rsidR="000748A9" w:rsidRPr="00A348C2">
        <w:rPr>
          <w:rFonts w:ascii="方正黑体_GBK" w:eastAsia="方正黑体_GBK"/>
          <w:szCs w:val="32"/>
        </w:rPr>
        <w:t>部门主要职能</w:t>
      </w:r>
    </w:p>
    <w:p w14:paraId="3C29AB06" w14:textId="77777777" w:rsidR="000748A9" w:rsidRPr="007D14E0" w:rsidRDefault="00C47963"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hint="eastAsia"/>
          <w:color w:val="666666"/>
          <w:shd w:val="clear" w:color="auto" w:fill="FFFFFF"/>
        </w:rPr>
        <w:t>徐州幼儿师范高等专科学校是江苏省第一所由教育部批准设立的公办幼专。学校前身为创建于1984年的江苏省徐州幼儿师范学校，2005年经省政府批准更名为徐州幼儿高等师范学校，2011年经教育部批准设立徐州幼儿师范高等专科学校。</w:t>
      </w:r>
    </w:p>
    <w:p w14:paraId="2592E53D" w14:textId="77777777" w:rsidR="00C47963" w:rsidRPr="007D14E0" w:rsidRDefault="00C47963"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hint="eastAsia"/>
          <w:color w:val="666666"/>
          <w:shd w:val="clear" w:color="auto" w:fill="FFFFFF"/>
        </w:rPr>
        <w:t>学校位于徐州经济技术开发区，现有洞山、碧螺两个校区，占地427.8亩，建筑面积17.2万平方米。学校环境优美，风景如画，各式建筑依山而建，错落有致，绿树掩映，花木葱茏，是一所生态、园林式学校。学校开设了学前教育、早期教育、特殊教育、英语教育、美术教育、音乐教育、老年保健与管理等21个专业，形成了以“幼、特、老、艺”为特色的四大专业群。</w:t>
      </w:r>
    </w:p>
    <w:p w14:paraId="0F7129C2" w14:textId="77777777" w:rsidR="00C47963" w:rsidRPr="007D14E0" w:rsidRDefault="00C47963"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hint="eastAsia"/>
          <w:color w:val="666666"/>
          <w:shd w:val="clear" w:color="auto" w:fill="FFFFFF"/>
        </w:rPr>
        <w:t>多年来，学校坚持“育人为本，德育为先”的办学宗旨，秉承“崇师、尚美、立人”的校训，贯彻“校有特色、教有特点、学有特长”的办学理念，高举师范大旗，聚焦学前教育，聚力改革创新，逐步形成了以师范教育为主体，艺术教育为支撑，非师范教育为补充，幼教集团为依托的办学格局。经过全校师生的不懈奋斗，学校各项事业有了快速发展。在2018和2019年全国高职高专院校综合竞争力排行榜中学校均位居全国幼专首位。</w:t>
      </w:r>
    </w:p>
    <w:p w14:paraId="035BADBB" w14:textId="77777777" w:rsidR="000748A9"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二、部门机构设置及决算单位构成情况</w:t>
      </w:r>
    </w:p>
    <w:p w14:paraId="6F247F86" w14:textId="77777777" w:rsidR="00A348C2" w:rsidRPr="007D14E0" w:rsidRDefault="000748A9"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color w:val="666666"/>
          <w:shd w:val="clear" w:color="auto" w:fill="FFFFFF"/>
        </w:rPr>
        <w:t>1. 根据部门职责分工，</w:t>
      </w:r>
      <w:r w:rsidR="00A348C2" w:rsidRPr="007D14E0">
        <w:rPr>
          <w:rFonts w:ascii="仿宋" w:eastAsia="仿宋" w:hAnsi="仿宋" w:hint="eastAsia"/>
          <w:color w:val="666666"/>
          <w:shd w:val="clear" w:color="auto" w:fill="FFFFFF"/>
        </w:rPr>
        <w:t>本部门内设机构包括党政办公室、组织人事处、宣传统战部、纪检监审处、教务处、学生工作处、科研处、计划财务处、后勤管理处、保卫处、工会、团委、学前</w:t>
      </w:r>
      <w:r w:rsidR="00A348C2" w:rsidRPr="007D14E0">
        <w:rPr>
          <w:rFonts w:ascii="仿宋" w:eastAsia="仿宋" w:hAnsi="仿宋" w:hint="eastAsia"/>
          <w:color w:val="666666"/>
          <w:shd w:val="clear" w:color="auto" w:fill="FFFFFF"/>
        </w:rPr>
        <w:lastRenderedPageBreak/>
        <w:t>与特殊教育学院、音乐舞蹈系、美术系、外语系、健康服务与管理系、思政部、体育系、信息网络中心、继续教育学院、</w:t>
      </w:r>
      <w:r w:rsidR="008B40A2">
        <w:rPr>
          <w:rFonts w:ascii="仿宋" w:eastAsia="仿宋" w:hAnsi="仿宋" w:hint="eastAsia"/>
          <w:color w:val="666666"/>
          <w:shd w:val="clear" w:color="auto" w:fill="FFFFFF"/>
        </w:rPr>
        <w:t>图书馆、产业发展中心、幼教研究所、附属幼儿园。</w:t>
      </w:r>
    </w:p>
    <w:p w14:paraId="663D3868" w14:textId="77777777" w:rsidR="000748A9" w:rsidRPr="00A348C2" w:rsidRDefault="000748A9" w:rsidP="00A348C2">
      <w:pPr>
        <w:spacing w:line="550" w:lineRule="exact"/>
        <w:ind w:firstLineChars="200" w:firstLine="640"/>
        <w:rPr>
          <w:rFonts w:ascii="仿宋" w:eastAsia="仿宋" w:hAnsi="仿宋"/>
          <w:color w:val="666666"/>
          <w:sz w:val="28"/>
          <w:szCs w:val="28"/>
          <w:shd w:val="clear" w:color="auto" w:fill="FFFFFF"/>
        </w:rPr>
      </w:pPr>
      <w:r w:rsidRPr="007D14E0">
        <w:rPr>
          <w:rFonts w:ascii="仿宋" w:eastAsia="仿宋" w:hAnsi="仿宋"/>
          <w:color w:val="666666"/>
          <w:shd w:val="clear" w:color="auto" w:fill="FFFFFF"/>
        </w:rPr>
        <w:t>2. 从决算单位构成看，纳入</w:t>
      </w:r>
      <w:r w:rsidR="00A348C2" w:rsidRPr="007D14E0">
        <w:rPr>
          <w:rFonts w:ascii="仿宋" w:eastAsia="仿宋" w:hAnsi="仿宋" w:hint="eastAsia"/>
          <w:color w:val="666666"/>
          <w:shd w:val="clear" w:color="auto" w:fill="FFFFFF"/>
        </w:rPr>
        <w:t>徐州幼儿</w:t>
      </w:r>
      <w:r w:rsidR="00A348C2" w:rsidRPr="007D14E0">
        <w:rPr>
          <w:rFonts w:ascii="仿宋" w:eastAsia="仿宋" w:hAnsi="仿宋"/>
          <w:color w:val="666666"/>
          <w:shd w:val="clear" w:color="auto" w:fill="FFFFFF"/>
        </w:rPr>
        <w:t>师范高等专科学校</w:t>
      </w:r>
      <w:r w:rsidRPr="007D14E0">
        <w:rPr>
          <w:rFonts w:ascii="仿宋" w:eastAsia="仿宋" w:hAnsi="仿宋"/>
          <w:color w:val="666666"/>
          <w:shd w:val="clear" w:color="auto" w:fill="FFFFFF"/>
        </w:rPr>
        <w:t>2018年部门汇总决算编制范围的预算单位共计</w:t>
      </w:r>
      <w:r w:rsidR="00B654F4" w:rsidRPr="007D14E0">
        <w:rPr>
          <w:rFonts w:ascii="仿宋" w:eastAsia="仿宋" w:hAnsi="仿宋"/>
          <w:color w:val="666666"/>
          <w:shd w:val="clear" w:color="auto" w:fill="FFFFFF"/>
        </w:rPr>
        <w:t>1</w:t>
      </w:r>
      <w:r w:rsidRPr="007D14E0">
        <w:rPr>
          <w:rFonts w:ascii="仿宋" w:eastAsia="仿宋" w:hAnsi="仿宋"/>
          <w:color w:val="666666"/>
          <w:shd w:val="clear" w:color="auto" w:fill="FFFFFF"/>
        </w:rPr>
        <w:t xml:space="preserve">家，具体包括： </w:t>
      </w:r>
      <w:r w:rsidR="00B654F4" w:rsidRPr="007D14E0">
        <w:rPr>
          <w:rFonts w:ascii="仿宋" w:eastAsia="仿宋" w:hAnsi="仿宋" w:hint="eastAsia"/>
          <w:color w:val="666666"/>
          <w:shd w:val="clear" w:color="auto" w:fill="FFFFFF"/>
        </w:rPr>
        <w:t>徐州幼儿</w:t>
      </w:r>
      <w:r w:rsidR="00B654F4" w:rsidRPr="007D14E0">
        <w:rPr>
          <w:rFonts w:ascii="仿宋" w:eastAsia="仿宋" w:hAnsi="仿宋"/>
          <w:color w:val="666666"/>
          <w:shd w:val="clear" w:color="auto" w:fill="FFFFFF"/>
        </w:rPr>
        <w:t>师范高等专科学校</w:t>
      </w:r>
      <w:r w:rsidRPr="007D14E0">
        <w:rPr>
          <w:rFonts w:ascii="仿宋" w:eastAsia="仿宋" w:hAnsi="仿宋"/>
          <w:color w:val="666666"/>
          <w:shd w:val="clear" w:color="auto" w:fill="FFFFFF"/>
        </w:rPr>
        <w:t>部门本级</w:t>
      </w:r>
      <w:r w:rsidRPr="00A348C2">
        <w:rPr>
          <w:rFonts w:ascii="仿宋" w:eastAsia="仿宋" w:hAnsi="仿宋"/>
          <w:color w:val="666666"/>
          <w:sz w:val="28"/>
          <w:szCs w:val="28"/>
          <w:shd w:val="clear" w:color="auto" w:fill="FFFFFF"/>
        </w:rPr>
        <w:t>。</w:t>
      </w:r>
    </w:p>
    <w:p w14:paraId="55A9CA04"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三、</w:t>
      </w:r>
      <w:r>
        <w:rPr>
          <w:rFonts w:ascii="方正黑体_GBK" w:eastAsia="方正黑体_GBK"/>
          <w:szCs w:val="32"/>
        </w:rPr>
        <w:t>2018</w:t>
      </w:r>
      <w:r w:rsidRPr="00222BD1">
        <w:rPr>
          <w:rFonts w:ascii="方正黑体_GBK" w:eastAsia="方正黑体_GBK"/>
          <w:szCs w:val="32"/>
        </w:rPr>
        <w:t>年度主要工作完成情况</w:t>
      </w:r>
    </w:p>
    <w:p w14:paraId="6DB7EC4B" w14:textId="77777777" w:rsidR="007D14E0" w:rsidRDefault="007D14E0" w:rsidP="000748A9">
      <w:pPr>
        <w:spacing w:line="550" w:lineRule="exact"/>
        <w:ind w:firstLineChars="200" w:firstLine="640"/>
        <w:rPr>
          <w:rFonts w:ascii="仿宋" w:eastAsia="仿宋" w:hAnsi="仿宋"/>
          <w:color w:val="666666"/>
          <w:shd w:val="clear" w:color="auto" w:fill="FFFFFF"/>
        </w:rPr>
      </w:pPr>
      <w:r>
        <w:rPr>
          <w:rFonts w:ascii="仿宋" w:eastAsia="仿宋" w:hAnsi="仿宋" w:hint="eastAsia"/>
          <w:color w:val="666666"/>
          <w:shd w:val="clear" w:color="auto" w:fill="FFFFFF"/>
        </w:rPr>
        <w:t>通过一代代徐州幼专人的接续奋斗，学校的社会影响力日益提高。近年来，学校先后获得全国教育系统先进集体、全国模范职工之家、全国书法模范学校、江苏省文明单位、江苏省和谐校园、江苏省德育先进单位、江苏省艺术教育先进集体、江苏省平安校园、江苏省五一劳动奖状等40余项省级以上荣誉。</w:t>
      </w:r>
    </w:p>
    <w:p w14:paraId="43F0E837" w14:textId="77777777" w:rsidR="007D14E0" w:rsidRPr="007D14E0" w:rsidRDefault="007D14E0"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hint="eastAsia"/>
          <w:color w:val="666666"/>
          <w:shd w:val="clear" w:color="auto" w:fill="FFFFFF"/>
        </w:rPr>
        <w:t>人才培养成果丰硕。学校坚持立德树人，注重“两代师表，一起塑造”，紧紧围绕人才培养根本任务，致力于转型升级，走出了一条以质量求生存、以特色求发展的办学之路。在全省师范生教学基本功大赛中连续几届获一等奖，在“挑战杯”“创青春”“互联网+大学生创新创业大赛”等活动中，屡获国家级特等奖、省级一等奖。毕业生就业质量高，连续三届毕业生就业率居全省高职高专之首，对口就业率保持在92%以上。首次参加教师资格证考试学前教育专业笔试过关率为98.66%，名列全省前茅。</w:t>
      </w:r>
    </w:p>
    <w:p w14:paraId="0C096046" w14:textId="77777777" w:rsidR="007D14E0" w:rsidRPr="007D14E0" w:rsidRDefault="007D14E0"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hint="eastAsia"/>
          <w:color w:val="666666"/>
          <w:shd w:val="clear" w:color="auto" w:fill="FFFFFF"/>
        </w:rPr>
        <w:t>教育教学改革成效显著。学校深入推进教育教学改革，不断深化内涵建设，坚持围绕“幼”字做文章，致力于卓越幼儿园教</w:t>
      </w:r>
      <w:r w:rsidRPr="007D14E0">
        <w:rPr>
          <w:rFonts w:ascii="仿宋" w:eastAsia="仿宋" w:hAnsi="仿宋" w:hint="eastAsia"/>
          <w:color w:val="666666"/>
          <w:shd w:val="clear" w:color="auto" w:fill="FFFFFF"/>
        </w:rPr>
        <w:lastRenderedPageBreak/>
        <w:t>师培养，充分发挥品牌专业的引领和辐射作用。学校学前教育专业为江苏省品牌专业，已于2017年通过二级示范认证。学校先后承担教育部卓越教师培养计划改革项目1项，课程及教学标准研制项目4项，国家、省教学成果奖2项，省（部）级科研项目46项。学校现为教育部职业院校教育类专业教学指导委员会副主任委员单位、江苏省学前教育学会幼儿园管理专委会理事长单位、江苏省陶行知研究会学前教育专委会理事长单位。</w:t>
      </w:r>
    </w:p>
    <w:p w14:paraId="5EBF0C2F" w14:textId="77777777" w:rsidR="007D14E0" w:rsidRPr="007D14E0" w:rsidRDefault="007D14E0" w:rsidP="007D14E0">
      <w:pPr>
        <w:spacing w:line="550" w:lineRule="exact"/>
        <w:ind w:firstLineChars="200" w:firstLine="640"/>
        <w:rPr>
          <w:rFonts w:ascii="仿宋" w:eastAsia="仿宋" w:hAnsi="仿宋"/>
          <w:color w:val="666666"/>
          <w:shd w:val="clear" w:color="auto" w:fill="FFFFFF"/>
        </w:rPr>
      </w:pPr>
      <w:r w:rsidRPr="007D14E0">
        <w:rPr>
          <w:rFonts w:ascii="仿宋" w:eastAsia="仿宋" w:hAnsi="仿宋" w:hint="eastAsia"/>
          <w:color w:val="666666"/>
          <w:shd w:val="clear" w:color="auto" w:fill="FFFFFF"/>
        </w:rPr>
        <w:t>社会服务广受赞誉。学校坚持以服务国家社会为己任，除向社会输送大量优秀新师资外，还承担了100余项国家级、省级培训项目，覆盖全国32个省、市（自治区），国培工作在教育部历年匿名评估中成绩均名列前茅。受教育部、江苏省教育厅委托，学校与云南、青海、新疆等地区签订学前教育帮扶协议，有力促进了当地学前教育事业的发展。学校创办的幼教集团迅速发展，办园覆盖徐州5区2县，并延伸到东中部一线城市，已成为徐州市、江苏省乃至全国知名的幼教品牌。</w:t>
      </w:r>
    </w:p>
    <w:p w14:paraId="62434E19" w14:textId="77777777" w:rsidR="007D14E0" w:rsidRPr="007D14E0" w:rsidRDefault="007D14E0" w:rsidP="000748A9">
      <w:pPr>
        <w:spacing w:line="550" w:lineRule="exact"/>
        <w:ind w:firstLineChars="200" w:firstLine="640"/>
        <w:rPr>
          <w:rFonts w:ascii="方正黑体_GBK" w:eastAsia="方正黑体_GBK"/>
          <w:szCs w:val="32"/>
        </w:rPr>
        <w:sectPr w:rsidR="007D14E0" w:rsidRPr="007D14E0" w:rsidSect="00C47963">
          <w:footerReference w:type="even" r:id="rId8"/>
          <w:footerReference w:type="default" r:id="rId9"/>
          <w:pgSz w:w="11906" w:h="16838"/>
          <w:pgMar w:top="1814" w:right="1588" w:bottom="1985" w:left="1588" w:header="851" w:footer="992" w:gutter="0"/>
          <w:pgNumType w:start="1"/>
          <w:cols w:space="425"/>
          <w:docGrid w:type="lines" w:linePitch="312"/>
        </w:sectPr>
      </w:pPr>
      <w:r>
        <w:rPr>
          <w:rFonts w:ascii="仿宋" w:eastAsia="仿宋" w:hAnsi="仿宋" w:hint="eastAsia"/>
          <w:color w:val="666666"/>
          <w:shd w:val="clear" w:color="auto" w:fill="FFFFFF"/>
        </w:rPr>
        <w:t>2018年，校第一次党代会提出“到2023年，建成以学前教师教育为主、小学教师教育为辅、相关专业协调发展的应用型幼儿师范学院”的奋斗目标，标志着学校迈入高质量发展时期。徐州幼专人将进一步解放思想，牢记使命，抓住机遇，砥砺奋进，为办好人民满意的教育而不懈奋斗。</w:t>
      </w:r>
    </w:p>
    <w:p w14:paraId="4B180BEB" w14:textId="77777777" w:rsidR="000748A9" w:rsidRDefault="000748A9" w:rsidP="000748A9">
      <w:pPr>
        <w:spacing w:before="100" w:beforeAutospacing="1" w:after="100" w:afterAutospacing="1" w:line="550" w:lineRule="exact"/>
        <w:jc w:val="center"/>
        <w:rPr>
          <w:rFonts w:eastAsia="方正小标宋_GBK"/>
          <w:sz w:val="36"/>
          <w:szCs w:val="36"/>
        </w:rPr>
      </w:pPr>
      <w:r w:rsidRPr="006D5FF4">
        <w:rPr>
          <w:rFonts w:eastAsia="方正小标宋_GBK"/>
          <w:sz w:val="36"/>
          <w:szCs w:val="36"/>
        </w:rPr>
        <w:lastRenderedPageBreak/>
        <w:t xml:space="preserve">第二部分　</w:t>
      </w:r>
      <w:r w:rsidR="00B654F4">
        <w:rPr>
          <w:rFonts w:eastAsia="方正小标宋_GBK" w:hint="eastAsia"/>
          <w:sz w:val="36"/>
          <w:szCs w:val="36"/>
          <w:u w:val="single"/>
        </w:rPr>
        <w:t>徐州幼儿</w:t>
      </w:r>
      <w:r w:rsidR="00B654F4">
        <w:rPr>
          <w:rFonts w:eastAsia="方正小标宋_GBK"/>
          <w:sz w:val="36"/>
          <w:szCs w:val="36"/>
          <w:u w:val="single"/>
        </w:rPr>
        <w:t>师范高等专科学校</w:t>
      </w:r>
      <w:r>
        <w:rPr>
          <w:rFonts w:eastAsia="方正小标宋_GBK"/>
          <w:sz w:val="36"/>
          <w:szCs w:val="36"/>
        </w:rPr>
        <w:t>2018</w:t>
      </w:r>
      <w:r w:rsidRPr="006D5FF4">
        <w:rPr>
          <w:rFonts w:eastAsia="方正小标宋_GBK"/>
          <w:sz w:val="36"/>
          <w:szCs w:val="36"/>
        </w:rPr>
        <w:t>年度部门决算表</w:t>
      </w:r>
    </w:p>
    <w:p w14:paraId="748E135B" w14:textId="77777777" w:rsidR="00632F15" w:rsidRPr="00632F15" w:rsidRDefault="00632F15" w:rsidP="00632F15">
      <w:pPr>
        <w:widowControl/>
        <w:autoSpaceDE/>
        <w:autoSpaceDN/>
        <w:snapToGrid/>
        <w:spacing w:line="240" w:lineRule="auto"/>
        <w:ind w:firstLine="0"/>
        <w:jc w:val="center"/>
        <w:rPr>
          <w:rFonts w:ascii="宋体" w:eastAsia="宋体" w:hAnsi="宋体" w:cs="宋体"/>
          <w:sz w:val="24"/>
          <w:szCs w:val="24"/>
        </w:rPr>
      </w:pPr>
      <w:r w:rsidRPr="00632F15">
        <w:rPr>
          <w:rFonts w:ascii="宋体" w:eastAsia="宋体" w:hAnsi="宋体" w:cs="宋体"/>
          <w:noProof/>
          <w:sz w:val="24"/>
          <w:szCs w:val="24"/>
        </w:rPr>
        <w:drawing>
          <wp:inline distT="0" distB="0" distL="0" distR="0" wp14:anchorId="23F05726" wp14:editId="564C1808">
            <wp:extent cx="7524750" cy="4457700"/>
            <wp:effectExtent l="0" t="0" r="0" b="0"/>
            <wp:docPr id="15" name="图片 15" descr="C:\Users\Administrator\AppData\Roaming\Tencent\Users\179598330\QQ\WinTemp\RichOle\M(LAN9TW0BFBC5I3T2((67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179598330\QQ\WinTemp\RichOle\M(LAN9TW0BFBC5I3T2((67T.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0" cy="4457700"/>
                    </a:xfrm>
                    <a:prstGeom prst="rect">
                      <a:avLst/>
                    </a:prstGeom>
                    <a:noFill/>
                    <a:ln>
                      <a:noFill/>
                    </a:ln>
                  </pic:spPr>
                </pic:pic>
              </a:graphicData>
            </a:graphic>
          </wp:inline>
        </w:drawing>
      </w:r>
    </w:p>
    <w:p w14:paraId="098973DC" w14:textId="77777777" w:rsidR="00632F15" w:rsidRPr="00632F15" w:rsidRDefault="00632F15" w:rsidP="00632F15">
      <w:pPr>
        <w:widowControl/>
        <w:autoSpaceDE/>
        <w:autoSpaceDN/>
        <w:snapToGrid/>
        <w:spacing w:line="240" w:lineRule="auto"/>
        <w:ind w:firstLine="0"/>
        <w:jc w:val="center"/>
        <w:rPr>
          <w:rFonts w:ascii="宋体" w:eastAsia="宋体" w:hAnsi="宋体" w:cs="宋体"/>
          <w:sz w:val="24"/>
          <w:szCs w:val="24"/>
        </w:rPr>
      </w:pPr>
      <w:r w:rsidRPr="00632F15">
        <w:rPr>
          <w:rFonts w:ascii="宋体" w:eastAsia="宋体" w:hAnsi="宋体" w:cs="宋体"/>
          <w:noProof/>
          <w:sz w:val="24"/>
          <w:szCs w:val="24"/>
        </w:rPr>
        <w:lastRenderedPageBreak/>
        <w:drawing>
          <wp:inline distT="0" distB="0" distL="0" distR="0" wp14:anchorId="4042D2D5" wp14:editId="5E9F0CBE">
            <wp:extent cx="7933982" cy="4714875"/>
            <wp:effectExtent l="0" t="0" r="0" b="0"/>
            <wp:docPr id="16" name="图片 16" descr="C:\Users\Administrator\AppData\Roaming\Tencent\Users\179598330\QQ\WinTemp\RichOle\O5L6EF}L`7~3}N_3ZR8V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179598330\QQ\WinTemp\RichOle\O5L6EF}L`7~3}N_3ZR8VF$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62316" cy="4731713"/>
                    </a:xfrm>
                    <a:prstGeom prst="rect">
                      <a:avLst/>
                    </a:prstGeom>
                    <a:noFill/>
                    <a:ln>
                      <a:noFill/>
                    </a:ln>
                  </pic:spPr>
                </pic:pic>
              </a:graphicData>
            </a:graphic>
          </wp:inline>
        </w:drawing>
      </w:r>
    </w:p>
    <w:p w14:paraId="792E84AD" w14:textId="77777777" w:rsidR="00BD5A00" w:rsidRPr="00BD5A00" w:rsidRDefault="00BD5A00" w:rsidP="00BD5A00">
      <w:pPr>
        <w:widowControl/>
        <w:autoSpaceDE/>
        <w:autoSpaceDN/>
        <w:snapToGrid/>
        <w:spacing w:line="240" w:lineRule="auto"/>
        <w:ind w:firstLine="0"/>
        <w:jc w:val="center"/>
        <w:rPr>
          <w:rFonts w:ascii="宋体" w:eastAsia="宋体" w:hAnsi="宋体" w:cs="宋体"/>
          <w:sz w:val="24"/>
          <w:szCs w:val="24"/>
        </w:rPr>
      </w:pPr>
    </w:p>
    <w:p w14:paraId="08A4E52D" w14:textId="77777777" w:rsidR="00632F15" w:rsidRPr="00632F15" w:rsidRDefault="00632F15" w:rsidP="00632F15">
      <w:pPr>
        <w:widowControl/>
        <w:autoSpaceDE/>
        <w:autoSpaceDN/>
        <w:snapToGrid/>
        <w:spacing w:line="240" w:lineRule="auto"/>
        <w:ind w:firstLine="0"/>
        <w:jc w:val="center"/>
        <w:rPr>
          <w:rFonts w:ascii="宋体" w:eastAsia="宋体" w:hAnsi="宋体" w:cs="宋体"/>
          <w:sz w:val="24"/>
          <w:szCs w:val="24"/>
        </w:rPr>
      </w:pPr>
      <w:r w:rsidRPr="00632F15">
        <w:rPr>
          <w:rFonts w:ascii="宋体" w:eastAsia="宋体" w:hAnsi="宋体" w:cs="宋体"/>
          <w:noProof/>
          <w:sz w:val="24"/>
          <w:szCs w:val="24"/>
        </w:rPr>
        <w:lastRenderedPageBreak/>
        <w:drawing>
          <wp:inline distT="0" distB="0" distL="0" distR="0" wp14:anchorId="16B8CD49" wp14:editId="4AA83173">
            <wp:extent cx="8162925" cy="5087740"/>
            <wp:effectExtent l="0" t="0" r="0" b="0"/>
            <wp:docPr id="17" name="图片 17" descr="C:\Users\Administrator\AppData\Roaming\Tencent\Users\179598330\QQ\WinTemp\RichOle\[7{X{)O3UQ%`8B3Z5S672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179598330\QQ\WinTemp\RichOle\[7{X{)O3UQ%`8B3Z5S672O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73579" cy="5094380"/>
                    </a:xfrm>
                    <a:prstGeom prst="rect">
                      <a:avLst/>
                    </a:prstGeom>
                    <a:noFill/>
                    <a:ln>
                      <a:noFill/>
                    </a:ln>
                  </pic:spPr>
                </pic:pic>
              </a:graphicData>
            </a:graphic>
          </wp:inline>
        </w:drawing>
      </w:r>
    </w:p>
    <w:p w14:paraId="38F89A6F" w14:textId="77777777" w:rsidR="00632F15" w:rsidRPr="00632F15" w:rsidRDefault="00632F15" w:rsidP="00632F15">
      <w:pPr>
        <w:widowControl/>
        <w:autoSpaceDE/>
        <w:autoSpaceDN/>
        <w:snapToGrid/>
        <w:spacing w:line="240" w:lineRule="auto"/>
        <w:ind w:firstLine="0"/>
        <w:jc w:val="center"/>
        <w:rPr>
          <w:rFonts w:ascii="宋体" w:eastAsia="宋体" w:hAnsi="宋体" w:cs="宋体"/>
          <w:sz w:val="24"/>
          <w:szCs w:val="24"/>
        </w:rPr>
      </w:pPr>
      <w:r w:rsidRPr="00632F15">
        <w:rPr>
          <w:rFonts w:ascii="宋体" w:eastAsia="宋体" w:hAnsi="宋体" w:cs="宋体"/>
          <w:noProof/>
          <w:sz w:val="24"/>
          <w:szCs w:val="24"/>
        </w:rPr>
        <w:lastRenderedPageBreak/>
        <w:drawing>
          <wp:inline distT="0" distB="0" distL="0" distR="0" wp14:anchorId="317DF101" wp14:editId="4793803D">
            <wp:extent cx="7867650" cy="5952490"/>
            <wp:effectExtent l="0" t="0" r="0" b="0"/>
            <wp:docPr id="18" name="图片 18" descr="C:\Users\Administrator\AppData\Roaming\Tencent\Users\179598330\QQ\WinTemp\RichOle\`9$6CPY_[[65MP_]YE}Y`{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179598330\QQ\WinTemp\RichOle\`9$6CPY_[[65MP_]YE}Y`{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661" cy="5957794"/>
                    </a:xfrm>
                    <a:prstGeom prst="rect">
                      <a:avLst/>
                    </a:prstGeom>
                    <a:noFill/>
                    <a:ln>
                      <a:noFill/>
                    </a:ln>
                  </pic:spPr>
                </pic:pic>
              </a:graphicData>
            </a:graphic>
          </wp:inline>
        </w:drawing>
      </w:r>
    </w:p>
    <w:tbl>
      <w:tblPr>
        <w:tblW w:w="12900" w:type="dxa"/>
        <w:jc w:val="center"/>
        <w:tblLook w:val="04A0" w:firstRow="1" w:lastRow="0" w:firstColumn="1" w:lastColumn="0" w:noHBand="0" w:noVBand="1"/>
      </w:tblPr>
      <w:tblGrid>
        <w:gridCol w:w="1260"/>
        <w:gridCol w:w="1589"/>
        <w:gridCol w:w="1731"/>
        <w:gridCol w:w="1731"/>
        <w:gridCol w:w="1541"/>
        <w:gridCol w:w="1589"/>
        <w:gridCol w:w="1526"/>
        <w:gridCol w:w="2991"/>
      </w:tblGrid>
      <w:tr w:rsidR="000748A9" w:rsidRPr="00D83D47" w14:paraId="0A276DA0" w14:textId="77777777" w:rsidTr="00685208">
        <w:trPr>
          <w:trHeight w:val="960"/>
          <w:jc w:val="center"/>
        </w:trPr>
        <w:tc>
          <w:tcPr>
            <w:tcW w:w="12900" w:type="dxa"/>
            <w:gridSpan w:val="8"/>
            <w:tcBorders>
              <w:top w:val="nil"/>
              <w:left w:val="nil"/>
              <w:bottom w:val="nil"/>
              <w:right w:val="nil"/>
            </w:tcBorders>
            <w:shd w:val="clear" w:color="auto" w:fill="auto"/>
            <w:vAlign w:val="center"/>
          </w:tcPr>
          <w:p w14:paraId="344958CF"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bookmarkStart w:id="0" w:name="RANGE!A1:H14"/>
            <w:r w:rsidRPr="00685208">
              <w:rPr>
                <w:rFonts w:ascii="宋体" w:eastAsia="宋体" w:hAnsi="宋体" w:cs="宋体"/>
                <w:noProof/>
                <w:sz w:val="24"/>
                <w:szCs w:val="24"/>
              </w:rPr>
              <w:lastRenderedPageBreak/>
              <w:drawing>
                <wp:inline distT="0" distB="0" distL="0" distR="0" wp14:anchorId="00AB8BF1" wp14:editId="50243F9E">
                  <wp:extent cx="7239000" cy="5953125"/>
                  <wp:effectExtent l="0" t="0" r="0" b="9525"/>
                  <wp:docPr id="19" name="图片 19" descr="C:\Users\Administrator\AppData\Roaming\Tencent\Users\179598330\QQ\WinTemp\RichOle\3}JQTAX0DP%@]7MDT53S[_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Roaming\Tencent\Users\179598330\QQ\WinTemp\RichOle\3}JQTAX0DP%@]7MDT53S[_U.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9000" cy="5953125"/>
                          </a:xfrm>
                          <a:prstGeom prst="rect">
                            <a:avLst/>
                          </a:prstGeom>
                          <a:noFill/>
                          <a:ln>
                            <a:noFill/>
                          </a:ln>
                        </pic:spPr>
                      </pic:pic>
                    </a:graphicData>
                  </a:graphic>
                </wp:inline>
              </w:drawing>
            </w:r>
          </w:p>
          <w:p w14:paraId="7CE0D7C9"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19A96A8A" wp14:editId="136902C8">
                  <wp:extent cx="8190865" cy="5858419"/>
                  <wp:effectExtent l="0" t="0" r="635" b="9525"/>
                  <wp:docPr id="21" name="图片 21" descr="C:\Users\Administrator\AppData\Roaming\Tencent\Users\179598330\QQ\WinTemp\RichOle\@K4WI}JTGM8`4ENXM8Y~@5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strator\AppData\Roaming\Tencent\Users\179598330\QQ\WinTemp\RichOle\@K4WI}JTGM8`4ENXM8Y~@5W.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96538" cy="5862476"/>
                          </a:xfrm>
                          <a:prstGeom prst="rect">
                            <a:avLst/>
                          </a:prstGeom>
                          <a:noFill/>
                          <a:ln>
                            <a:noFill/>
                          </a:ln>
                        </pic:spPr>
                      </pic:pic>
                    </a:graphicData>
                  </a:graphic>
                </wp:inline>
              </w:drawing>
            </w:r>
          </w:p>
          <w:p w14:paraId="58C32B03"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3E9C738B" wp14:editId="130980E1">
                  <wp:extent cx="8505825" cy="6206330"/>
                  <wp:effectExtent l="0" t="0" r="0" b="4445"/>
                  <wp:docPr id="23" name="图片 23" descr="C:\Users\Administrator\AppData\Roaming\Tencent\Users\179598330\QQ\WinTemp\RichOle\NDDA1JCNENGVD}3(P8SZ4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AppData\Roaming\Tencent\Users\179598330\QQ\WinTemp\RichOle\NDDA1JCNENGVD}3(P8SZ4Q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23346" cy="6219114"/>
                          </a:xfrm>
                          <a:prstGeom prst="rect">
                            <a:avLst/>
                          </a:prstGeom>
                          <a:noFill/>
                          <a:ln>
                            <a:noFill/>
                          </a:ln>
                        </pic:spPr>
                      </pic:pic>
                    </a:graphicData>
                  </a:graphic>
                </wp:inline>
              </w:drawing>
            </w:r>
          </w:p>
          <w:p w14:paraId="5255E8A2" w14:textId="77777777" w:rsidR="00685208" w:rsidRPr="00685208" w:rsidRDefault="00685208" w:rsidP="00685208">
            <w:pPr>
              <w:widowControl/>
              <w:autoSpaceDE/>
              <w:autoSpaceDN/>
              <w:snapToGrid/>
              <w:spacing w:line="240" w:lineRule="auto"/>
              <w:ind w:firstLine="0"/>
              <w:jc w:val="left"/>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6EA1E1FF" wp14:editId="5367DE8F">
                  <wp:extent cx="8533130" cy="5990697"/>
                  <wp:effectExtent l="0" t="0" r="1270" b="0"/>
                  <wp:docPr id="24" name="图片 24" descr="C:\Users\Administrator\AppData\Roaming\Tencent\Users\179598330\QQ\WinTemp\RichOle\G75QA0Q3WNYCD((EYK{{)_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AppData\Roaming\Tencent\Users\179598330\QQ\WinTemp\RichOle\G75QA0Q3WNYCD((EYK{{)_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40845" cy="5996113"/>
                          </a:xfrm>
                          <a:prstGeom prst="rect">
                            <a:avLst/>
                          </a:prstGeom>
                          <a:noFill/>
                          <a:ln>
                            <a:noFill/>
                          </a:ln>
                        </pic:spPr>
                      </pic:pic>
                    </a:graphicData>
                  </a:graphic>
                </wp:inline>
              </w:drawing>
            </w:r>
          </w:p>
          <w:p w14:paraId="44CA60D3" w14:textId="77777777" w:rsidR="00685208" w:rsidRPr="00685208" w:rsidRDefault="00685208" w:rsidP="005536C2">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52D1F594" wp14:editId="5BC7229A">
                  <wp:extent cx="8370617" cy="4209269"/>
                  <wp:effectExtent l="0" t="0" r="0" b="1270"/>
                  <wp:docPr id="25" name="图片 25" descr="C:\Users\Administrator\AppData\Roaming\Tencent\Users\179598330\QQ\WinTemp\RichOle\M5}_P7P`HS`JG_PO}QR}G)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AppData\Roaming\Tencent\Users\179598330\QQ\WinTemp\RichOle\M5}_P7P`HS`JG_PO}QR}G)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79054" cy="4213511"/>
                          </a:xfrm>
                          <a:prstGeom prst="rect">
                            <a:avLst/>
                          </a:prstGeom>
                          <a:noFill/>
                          <a:ln>
                            <a:noFill/>
                          </a:ln>
                        </pic:spPr>
                      </pic:pic>
                    </a:graphicData>
                  </a:graphic>
                </wp:inline>
              </w:drawing>
            </w:r>
          </w:p>
          <w:p w14:paraId="22F14D8E"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p>
          <w:p w14:paraId="1E38FE54"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0187671C" wp14:editId="428B45A2">
                  <wp:extent cx="8215966" cy="5344795"/>
                  <wp:effectExtent l="0" t="0" r="0" b="8255"/>
                  <wp:docPr id="26" name="图片 26" descr="C:\Users\Administrator\AppData\Roaming\Tencent\Users\179598330\QQ\WinTemp\RichOle\E${P}6X4GMXC9_GB[R2EOY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AppData\Roaming\Tencent\Users\179598330\QQ\WinTemp\RichOle\E${P}6X4GMXC9_GB[R2EOYV.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0011" cy="5347427"/>
                          </a:xfrm>
                          <a:prstGeom prst="rect">
                            <a:avLst/>
                          </a:prstGeom>
                          <a:noFill/>
                          <a:ln>
                            <a:noFill/>
                          </a:ln>
                        </pic:spPr>
                      </pic:pic>
                    </a:graphicData>
                  </a:graphic>
                </wp:inline>
              </w:drawing>
            </w:r>
          </w:p>
          <w:p w14:paraId="0B81A9C5"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73FB34FC" wp14:editId="072CAAC0">
                  <wp:extent cx="8223192" cy="5886450"/>
                  <wp:effectExtent l="0" t="0" r="6985" b="0"/>
                  <wp:docPr id="27" name="图片 27" descr="C:\Users\Administrator\AppData\Roaming\Tencent\Users\179598330\QQ\WinTemp\RichOle\QRQ7GHWIZ}USO$UCL}M0Z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istrator\AppData\Roaming\Tencent\Users\179598330\QQ\WinTemp\RichOle\QRQ7GHWIZ}USO$UCL}M0ZD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4472" cy="5887366"/>
                          </a:xfrm>
                          <a:prstGeom prst="rect">
                            <a:avLst/>
                          </a:prstGeom>
                          <a:noFill/>
                          <a:ln>
                            <a:noFill/>
                          </a:ln>
                        </pic:spPr>
                      </pic:pic>
                    </a:graphicData>
                  </a:graphic>
                </wp:inline>
              </w:drawing>
            </w:r>
          </w:p>
          <w:p w14:paraId="085AA876"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579F3D53" wp14:editId="13006E20">
                  <wp:extent cx="8511568" cy="6067130"/>
                  <wp:effectExtent l="0" t="0" r="3810" b="0"/>
                  <wp:docPr id="28" name="图片 28" descr="C:\Users\Administrator\AppData\Roaming\Tencent\Users\179598330\QQ\WinTemp\RichOle\~@2R]3)V(I@LZEBIZQ3)I7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istrator\AppData\Roaming\Tencent\Users\179598330\QQ\WinTemp\RichOle\~@2R]3)V(I@LZEBIZQ3)I7U.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15482" cy="6069920"/>
                          </a:xfrm>
                          <a:prstGeom prst="rect">
                            <a:avLst/>
                          </a:prstGeom>
                          <a:noFill/>
                          <a:ln>
                            <a:noFill/>
                          </a:ln>
                        </pic:spPr>
                      </pic:pic>
                    </a:graphicData>
                  </a:graphic>
                </wp:inline>
              </w:drawing>
            </w:r>
          </w:p>
          <w:p w14:paraId="18FD6BB2"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128D745B" wp14:editId="57B57969">
                  <wp:extent cx="8303101" cy="6038619"/>
                  <wp:effectExtent l="0" t="0" r="3175" b="635"/>
                  <wp:docPr id="29" name="图片 29" descr="C:\Users\Administrator\AppData\Roaming\Tencent\Users\179598330\QQ\WinTemp\RichOle\62V%K)I]T8R0Y5ZKU$U3{(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istrator\AppData\Roaming\Tencent\Users\179598330\QQ\WinTemp\RichOle\62V%K)I]T8R0Y5ZKU$U3{(K.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06026" cy="6040746"/>
                          </a:xfrm>
                          <a:prstGeom prst="rect">
                            <a:avLst/>
                          </a:prstGeom>
                          <a:noFill/>
                          <a:ln>
                            <a:noFill/>
                          </a:ln>
                        </pic:spPr>
                      </pic:pic>
                    </a:graphicData>
                  </a:graphic>
                </wp:inline>
              </w:drawing>
            </w:r>
          </w:p>
          <w:p w14:paraId="4D194150"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67FF8D61" wp14:editId="51DFB314">
                  <wp:extent cx="8115242" cy="4110894"/>
                  <wp:effectExtent l="0" t="0" r="635" b="4445"/>
                  <wp:docPr id="30" name="图片 30" descr="C:\Users\Administrator\AppData\Roaming\Tencent\Users\179598330\QQ\WinTemp\RichOle\GF24YB{VFAY6S[UXBMMJB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istrator\AppData\Roaming\Tencent\Users\179598330\QQ\WinTemp\RichOle\GF24YB{VFAY6S[UXBMMJB4A.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19828" cy="4113217"/>
                          </a:xfrm>
                          <a:prstGeom prst="rect">
                            <a:avLst/>
                          </a:prstGeom>
                          <a:noFill/>
                          <a:ln>
                            <a:noFill/>
                          </a:ln>
                        </pic:spPr>
                      </pic:pic>
                    </a:graphicData>
                  </a:graphic>
                </wp:inline>
              </w:drawing>
            </w:r>
          </w:p>
          <w:p w14:paraId="5CEB7600" w14:textId="77777777" w:rsidR="00685208" w:rsidRDefault="00685208" w:rsidP="00C47963">
            <w:pPr>
              <w:widowControl/>
              <w:autoSpaceDE/>
              <w:autoSpaceDN/>
              <w:snapToGrid/>
              <w:spacing w:line="240" w:lineRule="auto"/>
              <w:ind w:firstLine="0"/>
              <w:jc w:val="center"/>
              <w:rPr>
                <w:rFonts w:eastAsia="方正小标宋_GBK"/>
                <w:sz w:val="40"/>
                <w:szCs w:val="40"/>
              </w:rPr>
            </w:pPr>
          </w:p>
          <w:p w14:paraId="501AB2F8"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0DE5F53D" wp14:editId="49FDD903">
                  <wp:extent cx="8914602" cy="4961902"/>
                  <wp:effectExtent l="0" t="0" r="1270" b="0"/>
                  <wp:docPr id="31" name="图片 31" descr="C:\Users\Administrator\AppData\Roaming\Tencent\Users\179598330\QQ\WinTemp\RichOle\7HW)HK2WIGGS_(1$2IOV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strator\AppData\Roaming\Tencent\Users\179598330\QQ\WinTemp\RichOle\7HW)HK2WIGGS_(1$2IOVI)I.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21785" cy="4965900"/>
                          </a:xfrm>
                          <a:prstGeom prst="rect">
                            <a:avLst/>
                          </a:prstGeom>
                          <a:noFill/>
                          <a:ln>
                            <a:noFill/>
                          </a:ln>
                        </pic:spPr>
                      </pic:pic>
                    </a:graphicData>
                  </a:graphic>
                </wp:inline>
              </w:drawing>
            </w:r>
          </w:p>
          <w:p w14:paraId="2B50AD2F" w14:textId="77777777" w:rsidR="00685208" w:rsidRDefault="00685208" w:rsidP="00C47963">
            <w:pPr>
              <w:widowControl/>
              <w:autoSpaceDE/>
              <w:autoSpaceDN/>
              <w:snapToGrid/>
              <w:spacing w:line="240" w:lineRule="auto"/>
              <w:ind w:firstLine="0"/>
              <w:jc w:val="center"/>
              <w:rPr>
                <w:rFonts w:eastAsia="方正小标宋_GBK"/>
                <w:sz w:val="40"/>
                <w:szCs w:val="40"/>
              </w:rPr>
            </w:pPr>
          </w:p>
          <w:p w14:paraId="5110BCCA" w14:textId="77777777" w:rsidR="000748A9" w:rsidRPr="006D5FF4" w:rsidRDefault="000748A9" w:rsidP="00C47963">
            <w:pPr>
              <w:widowControl/>
              <w:autoSpaceDE/>
              <w:autoSpaceDN/>
              <w:snapToGrid/>
              <w:spacing w:line="240" w:lineRule="auto"/>
              <w:ind w:firstLine="0"/>
              <w:jc w:val="center"/>
              <w:rPr>
                <w:rFonts w:eastAsia="方正小标宋_GBK"/>
                <w:sz w:val="40"/>
                <w:szCs w:val="40"/>
              </w:rPr>
            </w:pPr>
            <w:r w:rsidRPr="006D5FF4">
              <w:rPr>
                <w:rFonts w:eastAsia="方正小标宋_GBK"/>
                <w:sz w:val="40"/>
                <w:szCs w:val="40"/>
              </w:rPr>
              <w:t>政府性基金预算财政拨款收入支出决算表</w:t>
            </w:r>
            <w:bookmarkEnd w:id="0"/>
          </w:p>
        </w:tc>
      </w:tr>
      <w:tr w:rsidR="00685208" w:rsidRPr="006D5FF4" w14:paraId="444CB734" w14:textId="77777777" w:rsidTr="00685208">
        <w:trPr>
          <w:trHeight w:val="319"/>
          <w:jc w:val="center"/>
        </w:trPr>
        <w:tc>
          <w:tcPr>
            <w:tcW w:w="1180" w:type="dxa"/>
            <w:tcBorders>
              <w:top w:val="nil"/>
              <w:left w:val="nil"/>
              <w:bottom w:val="nil"/>
              <w:right w:val="nil"/>
            </w:tcBorders>
            <w:shd w:val="clear" w:color="auto" w:fill="auto"/>
            <w:vAlign w:val="center"/>
          </w:tcPr>
          <w:p w14:paraId="25A5373E" w14:textId="77777777" w:rsidR="000748A9" w:rsidRPr="006D5FF4" w:rsidRDefault="000748A9" w:rsidP="00C47963">
            <w:pPr>
              <w:widowControl/>
              <w:autoSpaceDE/>
              <w:autoSpaceDN/>
              <w:snapToGrid/>
              <w:spacing w:line="240" w:lineRule="auto"/>
              <w:ind w:firstLine="0"/>
              <w:jc w:val="center"/>
              <w:rPr>
                <w:rFonts w:eastAsia="方正小标宋_GBK"/>
                <w:sz w:val="40"/>
                <w:szCs w:val="40"/>
              </w:rPr>
            </w:pPr>
          </w:p>
        </w:tc>
        <w:tc>
          <w:tcPr>
            <w:tcW w:w="1600" w:type="dxa"/>
            <w:tcBorders>
              <w:top w:val="nil"/>
              <w:left w:val="nil"/>
              <w:bottom w:val="nil"/>
              <w:right w:val="nil"/>
            </w:tcBorders>
            <w:shd w:val="clear" w:color="auto" w:fill="auto"/>
            <w:vAlign w:val="center"/>
          </w:tcPr>
          <w:p w14:paraId="4E450E21"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1780" w:type="dxa"/>
            <w:tcBorders>
              <w:top w:val="nil"/>
              <w:left w:val="nil"/>
              <w:bottom w:val="nil"/>
              <w:right w:val="nil"/>
            </w:tcBorders>
            <w:shd w:val="clear" w:color="auto" w:fill="auto"/>
            <w:vAlign w:val="center"/>
          </w:tcPr>
          <w:p w14:paraId="4A3BE234"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1780" w:type="dxa"/>
            <w:tcBorders>
              <w:top w:val="nil"/>
              <w:left w:val="nil"/>
              <w:bottom w:val="nil"/>
              <w:right w:val="nil"/>
            </w:tcBorders>
            <w:shd w:val="clear" w:color="auto" w:fill="auto"/>
            <w:vAlign w:val="center"/>
          </w:tcPr>
          <w:p w14:paraId="7661B30A"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1540" w:type="dxa"/>
            <w:tcBorders>
              <w:top w:val="nil"/>
              <w:left w:val="nil"/>
              <w:bottom w:val="nil"/>
              <w:right w:val="nil"/>
            </w:tcBorders>
            <w:shd w:val="clear" w:color="auto" w:fill="auto"/>
            <w:vAlign w:val="center"/>
          </w:tcPr>
          <w:p w14:paraId="1D1E71C8"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1600" w:type="dxa"/>
            <w:tcBorders>
              <w:top w:val="nil"/>
              <w:left w:val="nil"/>
              <w:bottom w:val="nil"/>
              <w:right w:val="nil"/>
            </w:tcBorders>
            <w:shd w:val="clear" w:color="auto" w:fill="auto"/>
            <w:vAlign w:val="center"/>
          </w:tcPr>
          <w:p w14:paraId="33FFD5E8"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1520" w:type="dxa"/>
            <w:tcBorders>
              <w:top w:val="nil"/>
              <w:left w:val="nil"/>
              <w:bottom w:val="nil"/>
              <w:right w:val="nil"/>
            </w:tcBorders>
            <w:shd w:val="clear" w:color="auto" w:fill="auto"/>
            <w:vAlign w:val="center"/>
          </w:tcPr>
          <w:p w14:paraId="78BDED5C"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1900" w:type="dxa"/>
            <w:tcBorders>
              <w:top w:val="nil"/>
              <w:left w:val="nil"/>
              <w:bottom w:val="nil"/>
              <w:right w:val="nil"/>
            </w:tcBorders>
            <w:shd w:val="clear" w:color="auto" w:fill="auto"/>
            <w:noWrap/>
            <w:vAlign w:val="center"/>
          </w:tcPr>
          <w:p w14:paraId="2947D896" w14:textId="77777777" w:rsidR="000748A9" w:rsidRPr="006D5FF4" w:rsidRDefault="000748A9" w:rsidP="00C47963">
            <w:pPr>
              <w:widowControl/>
              <w:autoSpaceDE/>
              <w:autoSpaceDN/>
              <w:snapToGrid/>
              <w:spacing w:line="240" w:lineRule="auto"/>
              <w:ind w:firstLine="0"/>
              <w:jc w:val="right"/>
              <w:rPr>
                <w:rFonts w:eastAsia="宋体"/>
                <w:sz w:val="20"/>
              </w:rPr>
            </w:pPr>
            <w:r w:rsidRPr="006D5FF4">
              <w:rPr>
                <w:rFonts w:eastAsia="宋体"/>
                <w:sz w:val="20"/>
              </w:rPr>
              <w:t>公开</w:t>
            </w:r>
            <w:r w:rsidRPr="006D5FF4">
              <w:rPr>
                <w:rFonts w:eastAsia="宋体"/>
                <w:sz w:val="20"/>
              </w:rPr>
              <w:t>10</w:t>
            </w:r>
            <w:r w:rsidRPr="006D5FF4">
              <w:rPr>
                <w:rFonts w:eastAsia="宋体"/>
                <w:sz w:val="20"/>
              </w:rPr>
              <w:t>表</w:t>
            </w:r>
          </w:p>
        </w:tc>
      </w:tr>
      <w:tr w:rsidR="00685208" w:rsidRPr="006D5FF4" w14:paraId="30432B19" w14:textId="77777777" w:rsidTr="00685208">
        <w:trPr>
          <w:trHeight w:val="319"/>
          <w:jc w:val="center"/>
        </w:trPr>
        <w:tc>
          <w:tcPr>
            <w:tcW w:w="2780" w:type="dxa"/>
            <w:gridSpan w:val="2"/>
            <w:tcBorders>
              <w:top w:val="nil"/>
              <w:left w:val="nil"/>
              <w:bottom w:val="single" w:sz="4" w:space="0" w:color="auto"/>
              <w:right w:val="nil"/>
            </w:tcBorders>
            <w:shd w:val="clear" w:color="auto" w:fill="auto"/>
            <w:vAlign w:val="center"/>
          </w:tcPr>
          <w:p w14:paraId="4E1D0F05"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部门名称：</w:t>
            </w:r>
            <w:r w:rsidRPr="006D5FF4">
              <w:rPr>
                <w:rFonts w:eastAsia="宋体"/>
                <w:sz w:val="20"/>
              </w:rPr>
              <w:t>XXXX</w:t>
            </w:r>
          </w:p>
        </w:tc>
        <w:tc>
          <w:tcPr>
            <w:tcW w:w="1780" w:type="dxa"/>
            <w:tcBorders>
              <w:top w:val="nil"/>
              <w:left w:val="nil"/>
              <w:bottom w:val="nil"/>
              <w:right w:val="nil"/>
            </w:tcBorders>
            <w:shd w:val="clear" w:color="auto" w:fill="auto"/>
            <w:vAlign w:val="center"/>
          </w:tcPr>
          <w:p w14:paraId="4BD61772" w14:textId="77777777" w:rsidR="000748A9" w:rsidRPr="006D5FF4" w:rsidRDefault="000748A9" w:rsidP="00C47963">
            <w:pPr>
              <w:widowControl/>
              <w:autoSpaceDE/>
              <w:autoSpaceDN/>
              <w:snapToGrid/>
              <w:spacing w:line="240" w:lineRule="auto"/>
              <w:ind w:firstLine="0"/>
              <w:jc w:val="left"/>
              <w:rPr>
                <w:rFonts w:eastAsia="宋体"/>
                <w:sz w:val="20"/>
              </w:rPr>
            </w:pPr>
          </w:p>
        </w:tc>
        <w:tc>
          <w:tcPr>
            <w:tcW w:w="1780" w:type="dxa"/>
            <w:tcBorders>
              <w:top w:val="nil"/>
              <w:left w:val="nil"/>
              <w:bottom w:val="nil"/>
              <w:right w:val="nil"/>
            </w:tcBorders>
            <w:shd w:val="clear" w:color="auto" w:fill="auto"/>
            <w:vAlign w:val="center"/>
          </w:tcPr>
          <w:p w14:paraId="6F4E4814" w14:textId="77777777" w:rsidR="000748A9" w:rsidRPr="006D5FF4" w:rsidRDefault="000748A9" w:rsidP="00C47963">
            <w:pPr>
              <w:widowControl/>
              <w:autoSpaceDE/>
              <w:autoSpaceDN/>
              <w:snapToGrid/>
              <w:spacing w:line="240" w:lineRule="auto"/>
              <w:ind w:firstLine="0"/>
              <w:jc w:val="left"/>
              <w:rPr>
                <w:rFonts w:eastAsia="Times New Roman"/>
                <w:sz w:val="20"/>
              </w:rPr>
            </w:pPr>
          </w:p>
        </w:tc>
        <w:tc>
          <w:tcPr>
            <w:tcW w:w="1540" w:type="dxa"/>
            <w:tcBorders>
              <w:top w:val="nil"/>
              <w:left w:val="nil"/>
              <w:bottom w:val="nil"/>
              <w:right w:val="nil"/>
            </w:tcBorders>
            <w:shd w:val="clear" w:color="auto" w:fill="auto"/>
            <w:vAlign w:val="center"/>
          </w:tcPr>
          <w:p w14:paraId="2930150A" w14:textId="77777777" w:rsidR="000748A9" w:rsidRPr="006D5FF4" w:rsidRDefault="000748A9" w:rsidP="00C47963">
            <w:pPr>
              <w:widowControl/>
              <w:autoSpaceDE/>
              <w:autoSpaceDN/>
              <w:snapToGrid/>
              <w:spacing w:line="240" w:lineRule="auto"/>
              <w:ind w:firstLine="0"/>
              <w:jc w:val="left"/>
              <w:rPr>
                <w:rFonts w:eastAsia="Times New Roman"/>
                <w:sz w:val="20"/>
              </w:rPr>
            </w:pPr>
          </w:p>
        </w:tc>
        <w:tc>
          <w:tcPr>
            <w:tcW w:w="1600" w:type="dxa"/>
            <w:tcBorders>
              <w:top w:val="nil"/>
              <w:left w:val="nil"/>
              <w:bottom w:val="nil"/>
              <w:right w:val="nil"/>
            </w:tcBorders>
            <w:shd w:val="clear" w:color="auto" w:fill="auto"/>
            <w:vAlign w:val="center"/>
          </w:tcPr>
          <w:p w14:paraId="34A3D828" w14:textId="77777777" w:rsidR="000748A9" w:rsidRPr="006D5FF4" w:rsidRDefault="000748A9" w:rsidP="00C47963">
            <w:pPr>
              <w:widowControl/>
              <w:autoSpaceDE/>
              <w:autoSpaceDN/>
              <w:snapToGrid/>
              <w:spacing w:line="240" w:lineRule="auto"/>
              <w:ind w:firstLine="0"/>
              <w:jc w:val="left"/>
              <w:rPr>
                <w:rFonts w:eastAsia="Times New Roman"/>
                <w:sz w:val="20"/>
              </w:rPr>
            </w:pPr>
          </w:p>
        </w:tc>
        <w:tc>
          <w:tcPr>
            <w:tcW w:w="1520" w:type="dxa"/>
            <w:tcBorders>
              <w:top w:val="nil"/>
              <w:left w:val="nil"/>
              <w:bottom w:val="nil"/>
              <w:right w:val="nil"/>
            </w:tcBorders>
            <w:shd w:val="clear" w:color="auto" w:fill="auto"/>
            <w:vAlign w:val="center"/>
          </w:tcPr>
          <w:p w14:paraId="0CA840DD" w14:textId="77777777" w:rsidR="000748A9" w:rsidRPr="006D5FF4" w:rsidRDefault="000748A9" w:rsidP="00C47963">
            <w:pPr>
              <w:widowControl/>
              <w:autoSpaceDE/>
              <w:autoSpaceDN/>
              <w:snapToGrid/>
              <w:spacing w:line="240" w:lineRule="auto"/>
              <w:ind w:firstLine="0"/>
              <w:jc w:val="left"/>
              <w:rPr>
                <w:rFonts w:eastAsia="Times New Roman"/>
                <w:sz w:val="20"/>
              </w:rPr>
            </w:pPr>
          </w:p>
        </w:tc>
        <w:tc>
          <w:tcPr>
            <w:tcW w:w="1900" w:type="dxa"/>
            <w:tcBorders>
              <w:top w:val="nil"/>
              <w:left w:val="nil"/>
              <w:bottom w:val="nil"/>
              <w:right w:val="nil"/>
            </w:tcBorders>
            <w:shd w:val="clear" w:color="auto" w:fill="auto"/>
            <w:noWrap/>
            <w:vAlign w:val="center"/>
          </w:tcPr>
          <w:p w14:paraId="2DCD18F5" w14:textId="77777777" w:rsidR="000748A9" w:rsidRPr="006D5FF4" w:rsidRDefault="000748A9" w:rsidP="00C47963">
            <w:pPr>
              <w:widowControl/>
              <w:autoSpaceDE/>
              <w:autoSpaceDN/>
              <w:snapToGrid/>
              <w:spacing w:line="240" w:lineRule="auto"/>
              <w:ind w:firstLine="0"/>
              <w:jc w:val="right"/>
              <w:rPr>
                <w:rFonts w:eastAsia="宋体"/>
                <w:sz w:val="20"/>
              </w:rPr>
            </w:pPr>
            <w:r w:rsidRPr="006D5FF4">
              <w:rPr>
                <w:rFonts w:eastAsia="宋体"/>
                <w:sz w:val="20"/>
              </w:rPr>
              <w:t>金额单位：万元</w:t>
            </w:r>
          </w:p>
        </w:tc>
      </w:tr>
      <w:tr w:rsidR="00685208" w:rsidRPr="006D5FF4" w14:paraId="14E511EA" w14:textId="77777777" w:rsidTr="00685208">
        <w:trPr>
          <w:trHeight w:val="319"/>
          <w:jc w:val="center"/>
        </w:trPr>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92B7C"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项</w:t>
            </w:r>
            <w:r w:rsidRPr="006D5FF4">
              <w:rPr>
                <w:rFonts w:eastAsia="宋体"/>
                <w:sz w:val="20"/>
              </w:rPr>
              <w:t xml:space="preserve">    </w:t>
            </w:r>
            <w:r w:rsidRPr="006D5FF4">
              <w:rPr>
                <w:rFonts w:eastAsia="宋体"/>
                <w:sz w:val="20"/>
              </w:rPr>
              <w:t>目</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565FFDF"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年初结转和结余</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5160752"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本年收入</w:t>
            </w:r>
          </w:p>
        </w:tc>
        <w:tc>
          <w:tcPr>
            <w:tcW w:w="4660" w:type="dxa"/>
            <w:gridSpan w:val="3"/>
            <w:tcBorders>
              <w:top w:val="single" w:sz="4" w:space="0" w:color="auto"/>
              <w:left w:val="nil"/>
              <w:bottom w:val="single" w:sz="4" w:space="0" w:color="auto"/>
              <w:right w:val="single" w:sz="4" w:space="0" w:color="auto"/>
            </w:tcBorders>
            <w:shd w:val="clear" w:color="auto" w:fill="auto"/>
            <w:vAlign w:val="center"/>
          </w:tcPr>
          <w:p w14:paraId="1923B1A1"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本年支出</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6222FE"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年末结转和结余</w:t>
            </w:r>
          </w:p>
        </w:tc>
      </w:tr>
      <w:tr w:rsidR="00685208" w:rsidRPr="006D5FF4" w14:paraId="213FA850" w14:textId="77777777" w:rsidTr="00685208">
        <w:trPr>
          <w:trHeight w:val="642"/>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32ECF4DB"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功能分类科目编码</w:t>
            </w:r>
          </w:p>
        </w:tc>
        <w:tc>
          <w:tcPr>
            <w:tcW w:w="1600" w:type="dxa"/>
            <w:tcBorders>
              <w:top w:val="nil"/>
              <w:left w:val="nil"/>
              <w:bottom w:val="single" w:sz="4" w:space="0" w:color="auto"/>
              <w:right w:val="single" w:sz="4" w:space="0" w:color="auto"/>
            </w:tcBorders>
            <w:shd w:val="clear" w:color="auto" w:fill="auto"/>
            <w:vAlign w:val="center"/>
          </w:tcPr>
          <w:p w14:paraId="477A4DE6"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科目名称</w:t>
            </w:r>
          </w:p>
        </w:tc>
        <w:tc>
          <w:tcPr>
            <w:tcW w:w="1780" w:type="dxa"/>
            <w:vMerge/>
            <w:tcBorders>
              <w:top w:val="single" w:sz="4" w:space="0" w:color="auto"/>
              <w:left w:val="single" w:sz="4" w:space="0" w:color="auto"/>
              <w:bottom w:val="single" w:sz="4" w:space="0" w:color="000000"/>
              <w:right w:val="single" w:sz="4" w:space="0" w:color="auto"/>
            </w:tcBorders>
            <w:vAlign w:val="center"/>
          </w:tcPr>
          <w:p w14:paraId="3A0B5050" w14:textId="77777777" w:rsidR="000748A9" w:rsidRPr="006D5FF4" w:rsidRDefault="000748A9" w:rsidP="00C47963">
            <w:pPr>
              <w:widowControl/>
              <w:autoSpaceDE/>
              <w:autoSpaceDN/>
              <w:snapToGrid/>
              <w:spacing w:line="240" w:lineRule="auto"/>
              <w:ind w:firstLine="0"/>
              <w:jc w:val="left"/>
              <w:rPr>
                <w:rFonts w:eastAsia="宋体"/>
                <w:sz w:val="20"/>
              </w:rPr>
            </w:pPr>
          </w:p>
        </w:tc>
        <w:tc>
          <w:tcPr>
            <w:tcW w:w="1780" w:type="dxa"/>
            <w:vMerge/>
            <w:tcBorders>
              <w:top w:val="single" w:sz="4" w:space="0" w:color="auto"/>
              <w:left w:val="single" w:sz="4" w:space="0" w:color="auto"/>
              <w:bottom w:val="single" w:sz="4" w:space="0" w:color="000000"/>
              <w:right w:val="single" w:sz="4" w:space="0" w:color="auto"/>
            </w:tcBorders>
            <w:vAlign w:val="center"/>
          </w:tcPr>
          <w:p w14:paraId="5F14EC25" w14:textId="77777777" w:rsidR="000748A9" w:rsidRPr="006D5FF4" w:rsidRDefault="000748A9" w:rsidP="00C47963">
            <w:pPr>
              <w:widowControl/>
              <w:autoSpaceDE/>
              <w:autoSpaceDN/>
              <w:snapToGrid/>
              <w:spacing w:line="240" w:lineRule="auto"/>
              <w:ind w:firstLine="0"/>
              <w:jc w:val="left"/>
              <w:rPr>
                <w:rFonts w:eastAsia="宋体"/>
                <w:sz w:val="20"/>
              </w:rPr>
            </w:pPr>
          </w:p>
        </w:tc>
        <w:tc>
          <w:tcPr>
            <w:tcW w:w="1540" w:type="dxa"/>
            <w:tcBorders>
              <w:top w:val="nil"/>
              <w:left w:val="nil"/>
              <w:bottom w:val="single" w:sz="4" w:space="0" w:color="auto"/>
              <w:right w:val="single" w:sz="4" w:space="0" w:color="auto"/>
            </w:tcBorders>
            <w:shd w:val="clear" w:color="auto" w:fill="auto"/>
            <w:vAlign w:val="center"/>
          </w:tcPr>
          <w:p w14:paraId="40B4348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小计</w:t>
            </w:r>
          </w:p>
        </w:tc>
        <w:tc>
          <w:tcPr>
            <w:tcW w:w="1600" w:type="dxa"/>
            <w:tcBorders>
              <w:top w:val="nil"/>
              <w:left w:val="nil"/>
              <w:bottom w:val="single" w:sz="4" w:space="0" w:color="auto"/>
              <w:right w:val="single" w:sz="4" w:space="0" w:color="auto"/>
            </w:tcBorders>
            <w:shd w:val="clear" w:color="auto" w:fill="auto"/>
            <w:vAlign w:val="center"/>
          </w:tcPr>
          <w:p w14:paraId="5C505797"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基本支出</w:t>
            </w: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113D244F"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项目支出</w:t>
            </w:r>
          </w:p>
        </w:tc>
        <w:tc>
          <w:tcPr>
            <w:tcW w:w="1900" w:type="dxa"/>
            <w:vMerge/>
            <w:tcBorders>
              <w:top w:val="single" w:sz="4" w:space="0" w:color="auto"/>
              <w:left w:val="single" w:sz="4" w:space="0" w:color="auto"/>
              <w:bottom w:val="single" w:sz="4" w:space="0" w:color="auto"/>
              <w:right w:val="single" w:sz="4" w:space="0" w:color="auto"/>
            </w:tcBorders>
            <w:vAlign w:val="center"/>
          </w:tcPr>
          <w:p w14:paraId="71A6A61D" w14:textId="77777777" w:rsidR="000748A9" w:rsidRPr="006D5FF4" w:rsidRDefault="000748A9" w:rsidP="00C47963">
            <w:pPr>
              <w:widowControl/>
              <w:autoSpaceDE/>
              <w:autoSpaceDN/>
              <w:snapToGrid/>
              <w:spacing w:line="240" w:lineRule="auto"/>
              <w:ind w:firstLine="0"/>
              <w:jc w:val="left"/>
              <w:rPr>
                <w:rFonts w:eastAsia="宋体"/>
                <w:sz w:val="20"/>
              </w:rPr>
            </w:pPr>
          </w:p>
        </w:tc>
      </w:tr>
      <w:tr w:rsidR="00685208" w:rsidRPr="006D5FF4" w14:paraId="6615F31D" w14:textId="77777777" w:rsidTr="00685208">
        <w:trPr>
          <w:trHeight w:val="319"/>
          <w:jc w:val="center"/>
        </w:trPr>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28CF9E"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栏次</w:t>
            </w:r>
          </w:p>
        </w:tc>
        <w:tc>
          <w:tcPr>
            <w:tcW w:w="1780" w:type="dxa"/>
            <w:tcBorders>
              <w:top w:val="nil"/>
              <w:left w:val="nil"/>
              <w:bottom w:val="single" w:sz="4" w:space="0" w:color="auto"/>
              <w:right w:val="single" w:sz="4" w:space="0" w:color="auto"/>
            </w:tcBorders>
            <w:shd w:val="clear" w:color="auto" w:fill="auto"/>
            <w:vAlign w:val="center"/>
          </w:tcPr>
          <w:p w14:paraId="12B1AFFA"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45B8B98D"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5AB324BF"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1</w:t>
            </w:r>
          </w:p>
        </w:tc>
        <w:tc>
          <w:tcPr>
            <w:tcW w:w="1600" w:type="dxa"/>
            <w:tcBorders>
              <w:top w:val="nil"/>
              <w:left w:val="nil"/>
              <w:bottom w:val="single" w:sz="4" w:space="0" w:color="auto"/>
              <w:right w:val="single" w:sz="4" w:space="0" w:color="auto"/>
            </w:tcBorders>
            <w:shd w:val="clear" w:color="auto" w:fill="auto"/>
            <w:vAlign w:val="center"/>
          </w:tcPr>
          <w:p w14:paraId="25959B04"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2</w:t>
            </w:r>
          </w:p>
        </w:tc>
        <w:tc>
          <w:tcPr>
            <w:tcW w:w="1520" w:type="dxa"/>
            <w:tcBorders>
              <w:top w:val="nil"/>
              <w:left w:val="nil"/>
              <w:bottom w:val="single" w:sz="4" w:space="0" w:color="auto"/>
              <w:right w:val="single" w:sz="4" w:space="0" w:color="auto"/>
            </w:tcBorders>
            <w:shd w:val="clear" w:color="auto" w:fill="auto"/>
            <w:vAlign w:val="center"/>
          </w:tcPr>
          <w:p w14:paraId="7768A3F1"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3</w:t>
            </w:r>
          </w:p>
        </w:tc>
        <w:tc>
          <w:tcPr>
            <w:tcW w:w="1900" w:type="dxa"/>
            <w:tcBorders>
              <w:top w:val="nil"/>
              <w:left w:val="nil"/>
              <w:bottom w:val="single" w:sz="4" w:space="0" w:color="auto"/>
              <w:right w:val="single" w:sz="4" w:space="0" w:color="auto"/>
            </w:tcBorders>
            <w:shd w:val="clear" w:color="auto" w:fill="auto"/>
            <w:vAlign w:val="center"/>
          </w:tcPr>
          <w:p w14:paraId="04665D4D"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r>
      <w:tr w:rsidR="00685208" w:rsidRPr="006D5FF4" w14:paraId="11F69044" w14:textId="77777777" w:rsidTr="00685208">
        <w:trPr>
          <w:trHeight w:val="319"/>
          <w:jc w:val="center"/>
        </w:trPr>
        <w:tc>
          <w:tcPr>
            <w:tcW w:w="27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1C9CD0"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合计</w:t>
            </w:r>
          </w:p>
        </w:tc>
        <w:tc>
          <w:tcPr>
            <w:tcW w:w="1780" w:type="dxa"/>
            <w:tcBorders>
              <w:top w:val="nil"/>
              <w:left w:val="nil"/>
              <w:bottom w:val="single" w:sz="4" w:space="0" w:color="auto"/>
              <w:right w:val="single" w:sz="4" w:space="0" w:color="auto"/>
            </w:tcBorders>
            <w:shd w:val="clear" w:color="auto" w:fill="auto"/>
            <w:vAlign w:val="center"/>
          </w:tcPr>
          <w:p w14:paraId="2BB8CC61"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6B855F9B"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76B1AA40"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18DD5DA7"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7F5E81A4"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67A076B3"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r>
      <w:tr w:rsidR="00685208" w:rsidRPr="006D5FF4" w14:paraId="7E6815B5" w14:textId="77777777" w:rsidTr="00685208">
        <w:trPr>
          <w:trHeight w:val="319"/>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3B092F02"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6A5D434E"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16EBF08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74779281"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2A3C5DCB"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68E70332"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017275D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1F1EDF45"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685208" w:rsidRPr="006D5FF4" w14:paraId="6B2696DF" w14:textId="77777777" w:rsidTr="00685208">
        <w:trPr>
          <w:trHeight w:val="319"/>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7A15BC92"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2EF0205B"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4D160B84"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61C4933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4D5114D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3A98CD0D"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12FF42DE"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65B4FBA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685208" w:rsidRPr="006D5FF4" w14:paraId="59716B80" w14:textId="77777777" w:rsidTr="00685208">
        <w:trPr>
          <w:trHeight w:val="319"/>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4276D01D"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631ABFF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1443B2B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042ACDC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792400FC"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7546B34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34580AF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30A8DEA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685208" w:rsidRPr="006D5FF4" w14:paraId="68197987" w14:textId="77777777" w:rsidTr="00685208">
        <w:trPr>
          <w:trHeight w:val="319"/>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6F36035C"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062BD5E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5ABA1E4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3128E42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08C4D1BC"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01AEC39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2891098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5F26A1C9"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685208" w:rsidRPr="006D5FF4" w14:paraId="6F0DA464" w14:textId="77777777" w:rsidTr="00685208">
        <w:trPr>
          <w:trHeight w:val="319"/>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34582442"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3473C74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58AFC2D5"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69D2446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42967018"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2057124D"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4765D5AF"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28C37FE1"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685208" w:rsidRPr="006D5FF4" w14:paraId="0022F468" w14:textId="77777777" w:rsidTr="00685208">
        <w:trPr>
          <w:trHeight w:val="319"/>
          <w:jc w:val="center"/>
        </w:trPr>
        <w:tc>
          <w:tcPr>
            <w:tcW w:w="1180" w:type="dxa"/>
            <w:tcBorders>
              <w:top w:val="nil"/>
              <w:left w:val="single" w:sz="4" w:space="0" w:color="auto"/>
              <w:bottom w:val="single" w:sz="4" w:space="0" w:color="auto"/>
              <w:right w:val="single" w:sz="4" w:space="0" w:color="auto"/>
            </w:tcBorders>
            <w:shd w:val="clear" w:color="auto" w:fill="auto"/>
            <w:vAlign w:val="center"/>
          </w:tcPr>
          <w:p w14:paraId="79687F5E"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38EB40D8"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3423768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780" w:type="dxa"/>
            <w:tcBorders>
              <w:top w:val="nil"/>
              <w:left w:val="nil"/>
              <w:bottom w:val="single" w:sz="4" w:space="0" w:color="auto"/>
              <w:right w:val="single" w:sz="4" w:space="0" w:color="auto"/>
            </w:tcBorders>
            <w:shd w:val="clear" w:color="auto" w:fill="auto"/>
            <w:vAlign w:val="center"/>
          </w:tcPr>
          <w:p w14:paraId="4F864379"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40" w:type="dxa"/>
            <w:tcBorders>
              <w:top w:val="nil"/>
              <w:left w:val="nil"/>
              <w:bottom w:val="single" w:sz="4" w:space="0" w:color="auto"/>
              <w:right w:val="single" w:sz="4" w:space="0" w:color="auto"/>
            </w:tcBorders>
            <w:shd w:val="clear" w:color="auto" w:fill="auto"/>
            <w:vAlign w:val="center"/>
          </w:tcPr>
          <w:p w14:paraId="6CD76886"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600" w:type="dxa"/>
            <w:tcBorders>
              <w:top w:val="nil"/>
              <w:left w:val="nil"/>
              <w:bottom w:val="single" w:sz="4" w:space="0" w:color="auto"/>
              <w:right w:val="single" w:sz="4" w:space="0" w:color="auto"/>
            </w:tcBorders>
            <w:shd w:val="clear" w:color="auto" w:fill="auto"/>
            <w:vAlign w:val="center"/>
          </w:tcPr>
          <w:p w14:paraId="1ED1C847"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520" w:type="dxa"/>
            <w:tcBorders>
              <w:top w:val="nil"/>
              <w:left w:val="nil"/>
              <w:bottom w:val="single" w:sz="4" w:space="0" w:color="auto"/>
              <w:right w:val="single" w:sz="4" w:space="0" w:color="auto"/>
            </w:tcBorders>
            <w:shd w:val="clear" w:color="auto" w:fill="auto"/>
            <w:vAlign w:val="center"/>
          </w:tcPr>
          <w:p w14:paraId="70FD1F56"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900" w:type="dxa"/>
            <w:tcBorders>
              <w:top w:val="nil"/>
              <w:left w:val="nil"/>
              <w:bottom w:val="single" w:sz="4" w:space="0" w:color="auto"/>
              <w:right w:val="single" w:sz="4" w:space="0" w:color="auto"/>
            </w:tcBorders>
            <w:shd w:val="clear" w:color="auto" w:fill="auto"/>
            <w:vAlign w:val="center"/>
          </w:tcPr>
          <w:p w14:paraId="39A8146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685208" w:rsidRPr="006D5FF4" w14:paraId="5A817EA1" w14:textId="77777777" w:rsidTr="00685208">
        <w:trPr>
          <w:trHeight w:val="540"/>
          <w:jc w:val="center"/>
        </w:trPr>
        <w:tc>
          <w:tcPr>
            <w:tcW w:w="11000" w:type="dxa"/>
            <w:gridSpan w:val="7"/>
            <w:tcBorders>
              <w:top w:val="nil"/>
              <w:left w:val="nil"/>
              <w:bottom w:val="nil"/>
              <w:right w:val="nil"/>
            </w:tcBorders>
            <w:shd w:val="clear" w:color="auto" w:fill="auto"/>
            <w:vAlign w:val="center"/>
          </w:tcPr>
          <w:p w14:paraId="5806F679"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注：</w:t>
            </w:r>
            <w:r w:rsidRPr="006D5FF4">
              <w:rPr>
                <w:rFonts w:eastAsia="宋体"/>
                <w:sz w:val="20"/>
              </w:rPr>
              <w:t xml:space="preserve">1. </w:t>
            </w:r>
            <w:r w:rsidRPr="006D5FF4">
              <w:rPr>
                <w:rFonts w:eastAsia="宋体"/>
                <w:sz w:val="20"/>
              </w:rPr>
              <w:t>本表反映部门本年度按功能分类政府性基金预算财政拨款收支及结转和结余情况。</w:t>
            </w:r>
            <w:r w:rsidRPr="006D5FF4">
              <w:rPr>
                <w:rFonts w:eastAsia="宋体"/>
                <w:sz w:val="20"/>
              </w:rPr>
              <w:br/>
              <w:t xml:space="preserve">   2. “</w:t>
            </w:r>
            <w:r w:rsidRPr="006D5FF4">
              <w:rPr>
                <w:rFonts w:eastAsia="宋体"/>
                <w:sz w:val="20"/>
              </w:rPr>
              <w:t>科目编码</w:t>
            </w:r>
            <w:r w:rsidRPr="006D5FF4">
              <w:rPr>
                <w:rFonts w:eastAsia="宋体"/>
                <w:sz w:val="20"/>
              </w:rPr>
              <w:t>”</w:t>
            </w:r>
            <w:r w:rsidRPr="006D5FF4">
              <w:rPr>
                <w:rFonts w:eastAsia="宋体"/>
                <w:sz w:val="20"/>
              </w:rPr>
              <w:t>和</w:t>
            </w:r>
            <w:r w:rsidRPr="006D5FF4">
              <w:rPr>
                <w:rFonts w:eastAsia="宋体"/>
                <w:sz w:val="20"/>
              </w:rPr>
              <w:t>“</w:t>
            </w:r>
            <w:r w:rsidRPr="006D5FF4">
              <w:rPr>
                <w:rFonts w:eastAsia="宋体"/>
                <w:sz w:val="20"/>
              </w:rPr>
              <w:t>科目名称</w:t>
            </w:r>
            <w:r w:rsidRPr="006D5FF4">
              <w:rPr>
                <w:rFonts w:eastAsia="宋体"/>
                <w:sz w:val="20"/>
              </w:rPr>
              <w:t>”</w:t>
            </w:r>
            <w:r w:rsidRPr="006D5FF4">
              <w:rPr>
                <w:rFonts w:eastAsia="宋体"/>
                <w:sz w:val="20"/>
              </w:rPr>
              <w:t>均为必填项。</w:t>
            </w:r>
          </w:p>
        </w:tc>
        <w:tc>
          <w:tcPr>
            <w:tcW w:w="1900" w:type="dxa"/>
            <w:tcBorders>
              <w:top w:val="nil"/>
              <w:left w:val="nil"/>
              <w:bottom w:val="nil"/>
              <w:right w:val="nil"/>
            </w:tcBorders>
            <w:shd w:val="clear" w:color="auto" w:fill="auto"/>
            <w:vAlign w:val="center"/>
          </w:tcPr>
          <w:p w14:paraId="1E2A5EBF" w14:textId="77777777" w:rsidR="000748A9" w:rsidRPr="006D5FF4" w:rsidRDefault="000748A9" w:rsidP="00C47963">
            <w:pPr>
              <w:widowControl/>
              <w:autoSpaceDE/>
              <w:autoSpaceDN/>
              <w:snapToGrid/>
              <w:spacing w:line="240" w:lineRule="auto"/>
              <w:ind w:firstLine="0"/>
              <w:jc w:val="left"/>
              <w:rPr>
                <w:rFonts w:eastAsia="宋体"/>
                <w:sz w:val="20"/>
              </w:rPr>
            </w:pPr>
          </w:p>
        </w:tc>
      </w:tr>
    </w:tbl>
    <w:p w14:paraId="34E3DE00" w14:textId="77777777" w:rsidR="000748A9" w:rsidRPr="006D5FF4" w:rsidRDefault="000748A9" w:rsidP="000748A9">
      <w:pPr>
        <w:ind w:firstLine="0"/>
      </w:pPr>
    </w:p>
    <w:p w14:paraId="24C874FA" w14:textId="77777777" w:rsidR="000748A9" w:rsidRPr="006D5FF4" w:rsidRDefault="000748A9" w:rsidP="000748A9">
      <w:pPr>
        <w:ind w:firstLine="0"/>
      </w:pPr>
    </w:p>
    <w:p w14:paraId="393C5F88" w14:textId="77777777" w:rsidR="000748A9" w:rsidRPr="006D5FF4" w:rsidRDefault="000748A9" w:rsidP="000748A9">
      <w:pPr>
        <w:ind w:firstLine="0"/>
      </w:pPr>
    </w:p>
    <w:tbl>
      <w:tblPr>
        <w:tblW w:w="5000" w:type="pct"/>
        <w:jc w:val="center"/>
        <w:tblLook w:val="04A0" w:firstRow="1" w:lastRow="0" w:firstColumn="1" w:lastColumn="0" w:noHBand="0" w:noVBand="1"/>
      </w:tblPr>
      <w:tblGrid>
        <w:gridCol w:w="2515"/>
        <w:gridCol w:w="4090"/>
        <w:gridCol w:w="7353"/>
      </w:tblGrid>
      <w:tr w:rsidR="000748A9" w:rsidRPr="006D5FF4" w14:paraId="45F34566" w14:textId="77777777" w:rsidTr="00C47963">
        <w:trPr>
          <w:trHeight w:val="960"/>
          <w:jc w:val="center"/>
        </w:trPr>
        <w:tc>
          <w:tcPr>
            <w:tcW w:w="5000" w:type="pct"/>
            <w:gridSpan w:val="3"/>
            <w:tcBorders>
              <w:top w:val="nil"/>
              <w:left w:val="nil"/>
              <w:bottom w:val="nil"/>
              <w:right w:val="nil"/>
            </w:tcBorders>
            <w:shd w:val="clear" w:color="auto" w:fill="auto"/>
            <w:vAlign w:val="center"/>
          </w:tcPr>
          <w:p w14:paraId="5C29AD89" w14:textId="77777777" w:rsidR="000748A9" w:rsidRPr="006D5FF4" w:rsidRDefault="000748A9" w:rsidP="00C47963">
            <w:pPr>
              <w:widowControl/>
              <w:autoSpaceDE/>
              <w:autoSpaceDN/>
              <w:snapToGrid/>
              <w:spacing w:line="240" w:lineRule="auto"/>
              <w:ind w:firstLine="0"/>
              <w:jc w:val="center"/>
              <w:rPr>
                <w:rFonts w:eastAsia="方正小标宋_GBK"/>
                <w:sz w:val="36"/>
                <w:szCs w:val="36"/>
              </w:rPr>
            </w:pPr>
            <w:bookmarkStart w:id="1" w:name="RANGE!A1:C16"/>
            <w:r w:rsidRPr="006D5FF4">
              <w:rPr>
                <w:rFonts w:eastAsia="方正小标宋_GBK"/>
                <w:sz w:val="36"/>
                <w:szCs w:val="36"/>
              </w:rPr>
              <w:t>机关运行经费支出决算表</w:t>
            </w:r>
            <w:bookmarkEnd w:id="1"/>
          </w:p>
        </w:tc>
      </w:tr>
      <w:tr w:rsidR="000748A9" w:rsidRPr="006D5FF4" w14:paraId="14751132" w14:textId="77777777" w:rsidTr="00C47963">
        <w:trPr>
          <w:trHeight w:val="319"/>
          <w:jc w:val="center"/>
        </w:trPr>
        <w:tc>
          <w:tcPr>
            <w:tcW w:w="901" w:type="pct"/>
            <w:tcBorders>
              <w:top w:val="nil"/>
              <w:left w:val="nil"/>
              <w:bottom w:val="nil"/>
              <w:right w:val="nil"/>
            </w:tcBorders>
            <w:shd w:val="clear" w:color="auto" w:fill="auto"/>
            <w:vAlign w:val="center"/>
          </w:tcPr>
          <w:p w14:paraId="20BA31B9" w14:textId="77777777" w:rsidR="000748A9" w:rsidRPr="006D5FF4" w:rsidRDefault="000748A9" w:rsidP="00C47963">
            <w:pPr>
              <w:widowControl/>
              <w:autoSpaceDE/>
              <w:autoSpaceDN/>
              <w:snapToGrid/>
              <w:spacing w:line="240" w:lineRule="auto"/>
              <w:ind w:firstLine="0"/>
              <w:jc w:val="center"/>
              <w:rPr>
                <w:rFonts w:eastAsia="方正小标宋_GBK"/>
                <w:sz w:val="36"/>
                <w:szCs w:val="36"/>
              </w:rPr>
            </w:pPr>
          </w:p>
        </w:tc>
        <w:tc>
          <w:tcPr>
            <w:tcW w:w="1465" w:type="pct"/>
            <w:tcBorders>
              <w:top w:val="nil"/>
              <w:left w:val="nil"/>
              <w:bottom w:val="nil"/>
              <w:right w:val="nil"/>
            </w:tcBorders>
            <w:shd w:val="clear" w:color="auto" w:fill="auto"/>
            <w:vAlign w:val="center"/>
          </w:tcPr>
          <w:p w14:paraId="22124D9E" w14:textId="77777777" w:rsidR="000748A9" w:rsidRPr="006D5FF4" w:rsidRDefault="000748A9" w:rsidP="00C47963">
            <w:pPr>
              <w:widowControl/>
              <w:autoSpaceDE/>
              <w:autoSpaceDN/>
              <w:snapToGrid/>
              <w:spacing w:line="240" w:lineRule="auto"/>
              <w:ind w:firstLine="0"/>
              <w:jc w:val="center"/>
              <w:rPr>
                <w:rFonts w:eastAsia="Times New Roman"/>
                <w:sz w:val="20"/>
              </w:rPr>
            </w:pPr>
          </w:p>
        </w:tc>
        <w:tc>
          <w:tcPr>
            <w:tcW w:w="2634" w:type="pct"/>
            <w:tcBorders>
              <w:top w:val="nil"/>
              <w:left w:val="nil"/>
              <w:bottom w:val="nil"/>
              <w:right w:val="nil"/>
            </w:tcBorders>
            <w:shd w:val="clear" w:color="auto" w:fill="auto"/>
            <w:vAlign w:val="center"/>
          </w:tcPr>
          <w:p w14:paraId="33385DD9" w14:textId="77777777" w:rsidR="000748A9" w:rsidRPr="006D5FF4" w:rsidRDefault="000748A9" w:rsidP="00C47963">
            <w:pPr>
              <w:widowControl/>
              <w:autoSpaceDE/>
              <w:autoSpaceDN/>
              <w:snapToGrid/>
              <w:spacing w:line="240" w:lineRule="auto"/>
              <w:ind w:firstLine="0"/>
              <w:jc w:val="right"/>
              <w:rPr>
                <w:rFonts w:eastAsia="宋体"/>
                <w:sz w:val="20"/>
              </w:rPr>
            </w:pPr>
            <w:r w:rsidRPr="006D5FF4">
              <w:rPr>
                <w:rFonts w:eastAsia="宋体"/>
                <w:sz w:val="20"/>
              </w:rPr>
              <w:t>公开</w:t>
            </w:r>
            <w:r w:rsidRPr="006D5FF4">
              <w:rPr>
                <w:rFonts w:eastAsia="宋体"/>
                <w:sz w:val="20"/>
              </w:rPr>
              <w:t>11</w:t>
            </w:r>
            <w:r w:rsidRPr="006D5FF4">
              <w:rPr>
                <w:rFonts w:eastAsia="宋体"/>
                <w:sz w:val="20"/>
              </w:rPr>
              <w:t>表</w:t>
            </w:r>
          </w:p>
        </w:tc>
      </w:tr>
      <w:tr w:rsidR="000748A9" w:rsidRPr="006D5FF4" w14:paraId="28CB6522" w14:textId="77777777" w:rsidTr="00C47963">
        <w:trPr>
          <w:trHeight w:val="319"/>
          <w:jc w:val="center"/>
        </w:trPr>
        <w:tc>
          <w:tcPr>
            <w:tcW w:w="2366" w:type="pct"/>
            <w:gridSpan w:val="2"/>
            <w:tcBorders>
              <w:top w:val="nil"/>
              <w:left w:val="nil"/>
              <w:bottom w:val="single" w:sz="4" w:space="0" w:color="auto"/>
              <w:right w:val="nil"/>
            </w:tcBorders>
            <w:shd w:val="clear" w:color="auto" w:fill="auto"/>
            <w:vAlign w:val="center"/>
          </w:tcPr>
          <w:p w14:paraId="6A2169F4"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部门名称：</w:t>
            </w:r>
            <w:r w:rsidRPr="006D5FF4">
              <w:rPr>
                <w:rFonts w:eastAsia="宋体"/>
                <w:sz w:val="20"/>
              </w:rPr>
              <w:t>XXXX</w:t>
            </w:r>
          </w:p>
        </w:tc>
        <w:tc>
          <w:tcPr>
            <w:tcW w:w="2634" w:type="pct"/>
            <w:tcBorders>
              <w:top w:val="nil"/>
              <w:left w:val="nil"/>
              <w:bottom w:val="nil"/>
              <w:right w:val="nil"/>
            </w:tcBorders>
            <w:shd w:val="clear" w:color="auto" w:fill="auto"/>
            <w:vAlign w:val="center"/>
          </w:tcPr>
          <w:p w14:paraId="1EEA97B9" w14:textId="77777777" w:rsidR="000748A9" w:rsidRPr="006D5FF4" w:rsidRDefault="000748A9" w:rsidP="00C47963">
            <w:pPr>
              <w:widowControl/>
              <w:autoSpaceDE/>
              <w:autoSpaceDN/>
              <w:snapToGrid/>
              <w:spacing w:line="240" w:lineRule="auto"/>
              <w:ind w:firstLine="0"/>
              <w:jc w:val="right"/>
              <w:rPr>
                <w:rFonts w:eastAsia="宋体"/>
                <w:sz w:val="20"/>
              </w:rPr>
            </w:pPr>
            <w:r w:rsidRPr="006D5FF4">
              <w:rPr>
                <w:rFonts w:eastAsia="宋体"/>
                <w:sz w:val="20"/>
              </w:rPr>
              <w:t>金额单位：万元</w:t>
            </w:r>
          </w:p>
        </w:tc>
      </w:tr>
      <w:tr w:rsidR="000748A9" w:rsidRPr="006D5FF4" w14:paraId="4B8A79B4" w14:textId="77777777" w:rsidTr="00C47963">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3836C"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项</w:t>
            </w:r>
            <w:r w:rsidRPr="006D5FF4">
              <w:rPr>
                <w:rFonts w:eastAsia="宋体"/>
                <w:sz w:val="20"/>
              </w:rPr>
              <w:t xml:space="preserve">    </w:t>
            </w:r>
            <w:r w:rsidRPr="006D5FF4">
              <w:rPr>
                <w:rFonts w:eastAsia="宋体"/>
                <w:sz w:val="20"/>
              </w:rPr>
              <w:t>目</w:t>
            </w:r>
          </w:p>
        </w:tc>
        <w:tc>
          <w:tcPr>
            <w:tcW w:w="26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05974F"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机关运行经费支出决算</w:t>
            </w:r>
          </w:p>
        </w:tc>
      </w:tr>
      <w:tr w:rsidR="000748A9" w:rsidRPr="006D5FF4" w14:paraId="074C868B" w14:textId="77777777" w:rsidTr="00C47963">
        <w:trPr>
          <w:trHeight w:val="642"/>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1A6BDD96"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科目编码</w:t>
            </w:r>
          </w:p>
        </w:tc>
        <w:tc>
          <w:tcPr>
            <w:tcW w:w="1465" w:type="pct"/>
            <w:tcBorders>
              <w:top w:val="nil"/>
              <w:left w:val="nil"/>
              <w:bottom w:val="single" w:sz="4" w:space="0" w:color="auto"/>
              <w:right w:val="single" w:sz="4" w:space="0" w:color="auto"/>
            </w:tcBorders>
            <w:shd w:val="clear" w:color="auto" w:fill="auto"/>
            <w:vAlign w:val="center"/>
          </w:tcPr>
          <w:p w14:paraId="37208C40"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科目名称</w:t>
            </w:r>
          </w:p>
        </w:tc>
        <w:tc>
          <w:tcPr>
            <w:tcW w:w="2634" w:type="pct"/>
            <w:vMerge/>
            <w:tcBorders>
              <w:top w:val="single" w:sz="4" w:space="0" w:color="auto"/>
              <w:left w:val="single" w:sz="4" w:space="0" w:color="auto"/>
              <w:bottom w:val="single" w:sz="4" w:space="0" w:color="auto"/>
              <w:right w:val="single" w:sz="4" w:space="0" w:color="auto"/>
            </w:tcBorders>
            <w:vAlign w:val="center"/>
          </w:tcPr>
          <w:p w14:paraId="76B13509" w14:textId="77777777" w:rsidR="000748A9" w:rsidRPr="006D5FF4" w:rsidRDefault="000748A9" w:rsidP="00C47963">
            <w:pPr>
              <w:widowControl/>
              <w:autoSpaceDE/>
              <w:autoSpaceDN/>
              <w:snapToGrid/>
              <w:spacing w:line="240" w:lineRule="auto"/>
              <w:ind w:firstLine="0"/>
              <w:jc w:val="left"/>
              <w:rPr>
                <w:rFonts w:eastAsia="宋体"/>
                <w:sz w:val="20"/>
              </w:rPr>
            </w:pPr>
          </w:p>
        </w:tc>
      </w:tr>
      <w:tr w:rsidR="000748A9" w:rsidRPr="006D5FF4" w14:paraId="5210DBEB" w14:textId="77777777" w:rsidTr="00C47963">
        <w:trPr>
          <w:trHeight w:val="319"/>
          <w:jc w:val="center"/>
        </w:trPr>
        <w:tc>
          <w:tcPr>
            <w:tcW w:w="23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D2481B"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合计</w:t>
            </w:r>
          </w:p>
        </w:tc>
        <w:tc>
          <w:tcPr>
            <w:tcW w:w="2634" w:type="pct"/>
            <w:tcBorders>
              <w:top w:val="nil"/>
              <w:left w:val="nil"/>
              <w:bottom w:val="single" w:sz="4" w:space="0" w:color="auto"/>
              <w:right w:val="single" w:sz="4" w:space="0" w:color="auto"/>
            </w:tcBorders>
            <w:shd w:val="clear" w:color="auto" w:fill="auto"/>
            <w:vAlign w:val="center"/>
          </w:tcPr>
          <w:p w14:paraId="272503D5"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r>
      <w:tr w:rsidR="000748A9" w:rsidRPr="006D5FF4" w14:paraId="313222D0"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6BD1A288"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w:t>
            </w:r>
          </w:p>
        </w:tc>
        <w:tc>
          <w:tcPr>
            <w:tcW w:w="1465" w:type="pct"/>
            <w:tcBorders>
              <w:top w:val="nil"/>
              <w:left w:val="nil"/>
              <w:bottom w:val="single" w:sz="4" w:space="0" w:color="auto"/>
              <w:right w:val="single" w:sz="4" w:space="0" w:color="auto"/>
            </w:tcBorders>
            <w:shd w:val="clear" w:color="auto" w:fill="auto"/>
            <w:vAlign w:val="center"/>
          </w:tcPr>
          <w:p w14:paraId="64552547"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商品和服务支出</w:t>
            </w:r>
          </w:p>
        </w:tc>
        <w:tc>
          <w:tcPr>
            <w:tcW w:w="2634" w:type="pct"/>
            <w:tcBorders>
              <w:top w:val="nil"/>
              <w:left w:val="nil"/>
              <w:bottom w:val="single" w:sz="4" w:space="0" w:color="auto"/>
              <w:right w:val="single" w:sz="4" w:space="0" w:color="auto"/>
            </w:tcBorders>
            <w:shd w:val="clear" w:color="auto" w:fill="auto"/>
            <w:vAlign w:val="center"/>
          </w:tcPr>
          <w:p w14:paraId="318407F5"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r>
      <w:tr w:rsidR="000748A9" w:rsidRPr="006D5FF4" w14:paraId="02E4EF1B"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6B6E531C"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30201</w:t>
            </w:r>
          </w:p>
        </w:tc>
        <w:tc>
          <w:tcPr>
            <w:tcW w:w="1465" w:type="pct"/>
            <w:tcBorders>
              <w:top w:val="nil"/>
              <w:left w:val="nil"/>
              <w:bottom w:val="single" w:sz="4" w:space="0" w:color="auto"/>
              <w:right w:val="single" w:sz="4" w:space="0" w:color="auto"/>
            </w:tcBorders>
            <w:shd w:val="clear" w:color="auto" w:fill="auto"/>
            <w:vAlign w:val="center"/>
          </w:tcPr>
          <w:p w14:paraId="0277594E"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r w:rsidRPr="006D5FF4">
              <w:rPr>
                <w:rFonts w:eastAsia="宋体"/>
                <w:sz w:val="20"/>
              </w:rPr>
              <w:t>办公费</w:t>
            </w:r>
          </w:p>
        </w:tc>
        <w:tc>
          <w:tcPr>
            <w:tcW w:w="2634" w:type="pct"/>
            <w:tcBorders>
              <w:top w:val="nil"/>
              <w:left w:val="nil"/>
              <w:bottom w:val="single" w:sz="4" w:space="0" w:color="auto"/>
              <w:right w:val="single" w:sz="4" w:space="0" w:color="auto"/>
            </w:tcBorders>
            <w:shd w:val="clear" w:color="auto" w:fill="auto"/>
            <w:vAlign w:val="center"/>
          </w:tcPr>
          <w:p w14:paraId="37A9A9D4"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r>
      <w:tr w:rsidR="000748A9" w:rsidRPr="006D5FF4" w14:paraId="5EA72ED3"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23B5950F"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30202</w:t>
            </w:r>
          </w:p>
        </w:tc>
        <w:tc>
          <w:tcPr>
            <w:tcW w:w="1465" w:type="pct"/>
            <w:tcBorders>
              <w:top w:val="nil"/>
              <w:left w:val="nil"/>
              <w:bottom w:val="single" w:sz="4" w:space="0" w:color="auto"/>
              <w:right w:val="single" w:sz="4" w:space="0" w:color="auto"/>
            </w:tcBorders>
            <w:shd w:val="clear" w:color="auto" w:fill="auto"/>
            <w:vAlign w:val="center"/>
          </w:tcPr>
          <w:p w14:paraId="0824276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r w:rsidRPr="006D5FF4">
              <w:rPr>
                <w:rFonts w:eastAsia="宋体"/>
                <w:sz w:val="20"/>
              </w:rPr>
              <w:t>印刷费</w:t>
            </w:r>
          </w:p>
        </w:tc>
        <w:tc>
          <w:tcPr>
            <w:tcW w:w="2634" w:type="pct"/>
            <w:tcBorders>
              <w:top w:val="nil"/>
              <w:left w:val="nil"/>
              <w:bottom w:val="single" w:sz="4" w:space="0" w:color="auto"/>
              <w:right w:val="single" w:sz="4" w:space="0" w:color="auto"/>
            </w:tcBorders>
            <w:shd w:val="clear" w:color="auto" w:fill="auto"/>
            <w:vAlign w:val="center"/>
          </w:tcPr>
          <w:p w14:paraId="6E08B225" w14:textId="77777777" w:rsidR="000748A9" w:rsidRPr="006D5FF4" w:rsidRDefault="000748A9" w:rsidP="00C47963">
            <w:pPr>
              <w:widowControl/>
              <w:autoSpaceDE/>
              <w:autoSpaceDN/>
              <w:snapToGrid/>
              <w:spacing w:line="240" w:lineRule="auto"/>
              <w:ind w:firstLine="0"/>
              <w:jc w:val="center"/>
              <w:rPr>
                <w:rFonts w:eastAsia="宋体"/>
                <w:sz w:val="20"/>
              </w:rPr>
            </w:pPr>
            <w:r w:rsidRPr="006D5FF4">
              <w:rPr>
                <w:rFonts w:eastAsia="宋体"/>
                <w:sz w:val="20"/>
              </w:rPr>
              <w:t xml:space="preserve">　</w:t>
            </w:r>
          </w:p>
        </w:tc>
      </w:tr>
      <w:tr w:rsidR="000748A9" w:rsidRPr="006D5FF4" w14:paraId="515FEED3"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4EBC3862"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30203</w:t>
            </w:r>
          </w:p>
        </w:tc>
        <w:tc>
          <w:tcPr>
            <w:tcW w:w="1465" w:type="pct"/>
            <w:tcBorders>
              <w:top w:val="nil"/>
              <w:left w:val="nil"/>
              <w:bottom w:val="single" w:sz="4" w:space="0" w:color="auto"/>
              <w:right w:val="single" w:sz="4" w:space="0" w:color="auto"/>
            </w:tcBorders>
            <w:shd w:val="clear" w:color="auto" w:fill="auto"/>
            <w:vAlign w:val="center"/>
          </w:tcPr>
          <w:p w14:paraId="25CBD86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r w:rsidRPr="006D5FF4">
              <w:rPr>
                <w:rFonts w:eastAsia="宋体"/>
                <w:sz w:val="20"/>
              </w:rPr>
              <w:t>咨询费</w:t>
            </w:r>
          </w:p>
        </w:tc>
        <w:tc>
          <w:tcPr>
            <w:tcW w:w="2634" w:type="pct"/>
            <w:tcBorders>
              <w:top w:val="nil"/>
              <w:left w:val="nil"/>
              <w:bottom w:val="single" w:sz="4" w:space="0" w:color="auto"/>
              <w:right w:val="single" w:sz="4" w:space="0" w:color="auto"/>
            </w:tcBorders>
            <w:shd w:val="clear" w:color="auto" w:fill="auto"/>
            <w:vAlign w:val="center"/>
          </w:tcPr>
          <w:p w14:paraId="1838AD6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0748A9" w:rsidRPr="006D5FF4" w14:paraId="02CE0998"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685A0245"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30204</w:t>
            </w:r>
          </w:p>
        </w:tc>
        <w:tc>
          <w:tcPr>
            <w:tcW w:w="1465" w:type="pct"/>
            <w:tcBorders>
              <w:top w:val="nil"/>
              <w:left w:val="nil"/>
              <w:bottom w:val="single" w:sz="4" w:space="0" w:color="auto"/>
              <w:right w:val="single" w:sz="4" w:space="0" w:color="auto"/>
            </w:tcBorders>
            <w:shd w:val="clear" w:color="auto" w:fill="auto"/>
            <w:vAlign w:val="center"/>
          </w:tcPr>
          <w:p w14:paraId="6016074D"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r w:rsidRPr="006D5FF4">
              <w:rPr>
                <w:rFonts w:eastAsia="宋体"/>
                <w:sz w:val="20"/>
              </w:rPr>
              <w:t>手续费</w:t>
            </w:r>
          </w:p>
        </w:tc>
        <w:tc>
          <w:tcPr>
            <w:tcW w:w="2634" w:type="pct"/>
            <w:tcBorders>
              <w:top w:val="nil"/>
              <w:left w:val="nil"/>
              <w:bottom w:val="single" w:sz="4" w:space="0" w:color="auto"/>
              <w:right w:val="single" w:sz="4" w:space="0" w:color="auto"/>
            </w:tcBorders>
            <w:shd w:val="clear" w:color="auto" w:fill="auto"/>
            <w:vAlign w:val="center"/>
          </w:tcPr>
          <w:p w14:paraId="482306F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0748A9" w:rsidRPr="006D5FF4" w14:paraId="02866BBE"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3552CEFB"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30205</w:t>
            </w:r>
          </w:p>
        </w:tc>
        <w:tc>
          <w:tcPr>
            <w:tcW w:w="1465" w:type="pct"/>
            <w:tcBorders>
              <w:top w:val="nil"/>
              <w:left w:val="nil"/>
              <w:bottom w:val="single" w:sz="4" w:space="0" w:color="auto"/>
              <w:right w:val="single" w:sz="4" w:space="0" w:color="auto"/>
            </w:tcBorders>
            <w:shd w:val="clear" w:color="auto" w:fill="auto"/>
            <w:vAlign w:val="center"/>
          </w:tcPr>
          <w:p w14:paraId="44DB46F5"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r w:rsidRPr="006D5FF4">
              <w:rPr>
                <w:rFonts w:eastAsia="宋体"/>
                <w:sz w:val="20"/>
              </w:rPr>
              <w:t>水费</w:t>
            </w:r>
          </w:p>
        </w:tc>
        <w:tc>
          <w:tcPr>
            <w:tcW w:w="2634" w:type="pct"/>
            <w:tcBorders>
              <w:top w:val="nil"/>
              <w:left w:val="nil"/>
              <w:bottom w:val="single" w:sz="4" w:space="0" w:color="auto"/>
              <w:right w:val="single" w:sz="4" w:space="0" w:color="auto"/>
            </w:tcBorders>
            <w:shd w:val="clear" w:color="auto" w:fill="auto"/>
            <w:vAlign w:val="center"/>
          </w:tcPr>
          <w:p w14:paraId="2B3DF255"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0748A9" w:rsidRPr="006D5FF4" w14:paraId="447455E5"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79E008B9"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30206</w:t>
            </w:r>
          </w:p>
        </w:tc>
        <w:tc>
          <w:tcPr>
            <w:tcW w:w="1465" w:type="pct"/>
            <w:tcBorders>
              <w:top w:val="nil"/>
              <w:left w:val="nil"/>
              <w:bottom w:val="single" w:sz="4" w:space="0" w:color="auto"/>
              <w:right w:val="single" w:sz="4" w:space="0" w:color="auto"/>
            </w:tcBorders>
            <w:shd w:val="clear" w:color="auto" w:fill="auto"/>
            <w:vAlign w:val="center"/>
          </w:tcPr>
          <w:p w14:paraId="22BBA3F6"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r w:rsidRPr="006D5FF4">
              <w:rPr>
                <w:rFonts w:eastAsia="宋体"/>
                <w:sz w:val="20"/>
              </w:rPr>
              <w:t>电费</w:t>
            </w:r>
          </w:p>
        </w:tc>
        <w:tc>
          <w:tcPr>
            <w:tcW w:w="2634" w:type="pct"/>
            <w:tcBorders>
              <w:top w:val="nil"/>
              <w:left w:val="nil"/>
              <w:bottom w:val="single" w:sz="4" w:space="0" w:color="auto"/>
              <w:right w:val="single" w:sz="4" w:space="0" w:color="auto"/>
            </w:tcBorders>
            <w:shd w:val="clear" w:color="auto" w:fill="auto"/>
            <w:vAlign w:val="center"/>
          </w:tcPr>
          <w:p w14:paraId="138DDD6D"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0748A9" w:rsidRPr="006D5FF4" w14:paraId="363BDD07"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3E100DFB"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w:t>
            </w:r>
          </w:p>
        </w:tc>
        <w:tc>
          <w:tcPr>
            <w:tcW w:w="1465" w:type="pct"/>
            <w:tcBorders>
              <w:top w:val="nil"/>
              <w:left w:val="nil"/>
              <w:bottom w:val="single" w:sz="4" w:space="0" w:color="auto"/>
              <w:right w:val="single" w:sz="4" w:space="0" w:color="auto"/>
            </w:tcBorders>
            <w:shd w:val="clear" w:color="auto" w:fill="auto"/>
            <w:vAlign w:val="center"/>
          </w:tcPr>
          <w:p w14:paraId="08F51D38"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2634" w:type="pct"/>
            <w:tcBorders>
              <w:top w:val="nil"/>
              <w:left w:val="nil"/>
              <w:bottom w:val="single" w:sz="4" w:space="0" w:color="auto"/>
              <w:right w:val="single" w:sz="4" w:space="0" w:color="auto"/>
            </w:tcBorders>
            <w:shd w:val="clear" w:color="auto" w:fill="auto"/>
            <w:vAlign w:val="center"/>
          </w:tcPr>
          <w:p w14:paraId="3E6EA850"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0748A9" w:rsidRPr="006D5FF4" w14:paraId="508F3210" w14:textId="77777777" w:rsidTr="00C47963">
        <w:trPr>
          <w:trHeight w:val="319"/>
          <w:jc w:val="center"/>
        </w:trPr>
        <w:tc>
          <w:tcPr>
            <w:tcW w:w="901" w:type="pct"/>
            <w:tcBorders>
              <w:top w:val="nil"/>
              <w:left w:val="single" w:sz="4" w:space="0" w:color="auto"/>
              <w:bottom w:val="single" w:sz="4" w:space="0" w:color="auto"/>
              <w:right w:val="single" w:sz="4" w:space="0" w:color="auto"/>
            </w:tcBorders>
            <w:shd w:val="clear" w:color="auto" w:fill="auto"/>
            <w:vAlign w:val="center"/>
          </w:tcPr>
          <w:p w14:paraId="319B38D3"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1465" w:type="pct"/>
            <w:tcBorders>
              <w:top w:val="nil"/>
              <w:left w:val="nil"/>
              <w:bottom w:val="single" w:sz="4" w:space="0" w:color="auto"/>
              <w:right w:val="single" w:sz="4" w:space="0" w:color="auto"/>
            </w:tcBorders>
            <w:shd w:val="clear" w:color="auto" w:fill="auto"/>
            <w:vAlign w:val="center"/>
          </w:tcPr>
          <w:p w14:paraId="2ADFC3FB"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c>
          <w:tcPr>
            <w:tcW w:w="2634" w:type="pct"/>
            <w:tcBorders>
              <w:top w:val="nil"/>
              <w:left w:val="nil"/>
              <w:bottom w:val="single" w:sz="4" w:space="0" w:color="auto"/>
              <w:right w:val="single" w:sz="4" w:space="0" w:color="auto"/>
            </w:tcBorders>
            <w:shd w:val="clear" w:color="auto" w:fill="auto"/>
            <w:vAlign w:val="center"/>
          </w:tcPr>
          <w:p w14:paraId="656E390A"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 xml:space="preserve">　</w:t>
            </w:r>
          </w:p>
        </w:tc>
      </w:tr>
      <w:tr w:rsidR="000748A9" w:rsidRPr="006D5FF4" w14:paraId="79C3B8F1" w14:textId="77777777" w:rsidTr="00C47963">
        <w:trPr>
          <w:trHeight w:val="1350"/>
          <w:jc w:val="center"/>
        </w:trPr>
        <w:tc>
          <w:tcPr>
            <w:tcW w:w="5000" w:type="pct"/>
            <w:gridSpan w:val="3"/>
            <w:tcBorders>
              <w:top w:val="nil"/>
              <w:left w:val="nil"/>
              <w:bottom w:val="nil"/>
              <w:right w:val="nil"/>
            </w:tcBorders>
            <w:shd w:val="clear" w:color="auto" w:fill="auto"/>
            <w:vAlign w:val="center"/>
          </w:tcPr>
          <w:p w14:paraId="20806C34" w14:textId="77777777" w:rsidR="000748A9" w:rsidRPr="006D5FF4" w:rsidRDefault="000748A9" w:rsidP="00C47963">
            <w:pPr>
              <w:widowControl/>
              <w:autoSpaceDE/>
              <w:autoSpaceDN/>
              <w:snapToGrid/>
              <w:spacing w:line="240" w:lineRule="auto"/>
              <w:ind w:firstLine="0"/>
              <w:jc w:val="left"/>
              <w:rPr>
                <w:rFonts w:eastAsia="宋体"/>
                <w:sz w:val="20"/>
              </w:rPr>
            </w:pPr>
            <w:r w:rsidRPr="006D5FF4">
              <w:rPr>
                <w:rFonts w:eastAsia="宋体"/>
                <w:sz w:val="20"/>
              </w:rPr>
              <w:t>注：</w:t>
            </w:r>
            <w:r w:rsidRPr="006D5FF4">
              <w:rPr>
                <w:rFonts w:eastAsia="宋体"/>
                <w:sz w:val="20"/>
              </w:rPr>
              <w:t>1.“</w:t>
            </w:r>
            <w:r w:rsidRPr="006D5FF4">
              <w:rPr>
                <w:rFonts w:eastAsia="宋体"/>
                <w:sz w:val="20"/>
              </w:rPr>
              <w:t>机关运行经费</w:t>
            </w:r>
            <w:r w:rsidRPr="006D5FF4">
              <w:rPr>
                <w:rFonts w:eastAsia="宋体"/>
                <w:sz w:val="20"/>
              </w:rPr>
              <w:t>”</w:t>
            </w:r>
            <w:r>
              <w:rPr>
                <w:rFonts w:hint="eastAsia"/>
              </w:rPr>
              <w:t xml:space="preserve"> </w:t>
            </w:r>
            <w:r w:rsidRPr="001E0D04">
              <w:rPr>
                <w:rFonts w:eastAsia="宋体" w:hint="eastAsia"/>
                <w:sz w:val="20"/>
              </w:rPr>
              <w:t>指行政单位（含参照公务员法管理的事业单位）使用一般公共预算安排的基本支出中的日常公用经费支出</w:t>
            </w:r>
            <w:r w:rsidRPr="006D5FF4">
              <w:rPr>
                <w:rFonts w:eastAsia="宋体"/>
                <w:sz w:val="20"/>
              </w:rPr>
              <w:t>，包括办公及印刷费、邮电费、差旅费、会议费、福利费、日常维修费、专用材料及一般设备购置费、办公用房水电费、办公用房取暖费、办公用房物业管理费、公务用车运行维护费及其他费用。</w:t>
            </w:r>
            <w:r w:rsidRPr="006D5FF4">
              <w:rPr>
                <w:rFonts w:eastAsia="宋体"/>
                <w:sz w:val="20"/>
              </w:rPr>
              <w:br/>
              <w:t xml:space="preserve">   2.“</w:t>
            </w:r>
            <w:r w:rsidRPr="006D5FF4">
              <w:rPr>
                <w:rFonts w:eastAsia="宋体"/>
                <w:sz w:val="20"/>
              </w:rPr>
              <w:t>科目编码</w:t>
            </w:r>
            <w:r w:rsidRPr="006D5FF4">
              <w:rPr>
                <w:rFonts w:eastAsia="宋体"/>
                <w:sz w:val="20"/>
              </w:rPr>
              <w:t>”</w:t>
            </w:r>
            <w:r w:rsidRPr="006D5FF4">
              <w:rPr>
                <w:rFonts w:eastAsia="宋体"/>
                <w:sz w:val="20"/>
              </w:rPr>
              <w:t>和</w:t>
            </w:r>
            <w:r w:rsidRPr="006D5FF4">
              <w:rPr>
                <w:rFonts w:eastAsia="宋体"/>
                <w:sz w:val="20"/>
              </w:rPr>
              <w:t>“</w:t>
            </w:r>
            <w:r w:rsidRPr="006D5FF4">
              <w:rPr>
                <w:rFonts w:eastAsia="宋体"/>
                <w:sz w:val="20"/>
              </w:rPr>
              <w:t>科目名称</w:t>
            </w:r>
            <w:r w:rsidRPr="006D5FF4">
              <w:rPr>
                <w:rFonts w:eastAsia="宋体"/>
                <w:sz w:val="20"/>
              </w:rPr>
              <w:t>”</w:t>
            </w:r>
            <w:r w:rsidRPr="006D5FF4">
              <w:rPr>
                <w:rFonts w:eastAsia="宋体"/>
                <w:sz w:val="20"/>
              </w:rPr>
              <w:t>均为必填项。</w:t>
            </w:r>
          </w:p>
        </w:tc>
      </w:tr>
    </w:tbl>
    <w:p w14:paraId="649ADC47" w14:textId="77777777" w:rsidR="00685208" w:rsidRPr="00685208" w:rsidRDefault="00685208" w:rsidP="00685208">
      <w:pPr>
        <w:widowControl/>
        <w:autoSpaceDE/>
        <w:autoSpaceDN/>
        <w:snapToGrid/>
        <w:spacing w:line="240" w:lineRule="auto"/>
        <w:ind w:firstLine="0"/>
        <w:jc w:val="center"/>
        <w:rPr>
          <w:rFonts w:ascii="宋体" w:eastAsia="宋体" w:hAnsi="宋体" w:cs="宋体"/>
          <w:sz w:val="24"/>
          <w:szCs w:val="24"/>
        </w:rPr>
      </w:pPr>
      <w:r w:rsidRPr="00685208">
        <w:rPr>
          <w:rFonts w:ascii="宋体" w:eastAsia="宋体" w:hAnsi="宋体" w:cs="宋体"/>
          <w:noProof/>
          <w:sz w:val="24"/>
          <w:szCs w:val="24"/>
        </w:rPr>
        <w:lastRenderedPageBreak/>
        <w:drawing>
          <wp:inline distT="0" distB="0" distL="0" distR="0" wp14:anchorId="2A7B163E" wp14:editId="4F110D4F">
            <wp:extent cx="6315075" cy="3543300"/>
            <wp:effectExtent l="0" t="0" r="9525" b="0"/>
            <wp:docPr id="32" name="图片 32" descr="C:\Users\Administrator\AppData\Roaming\Tencent\Users\179598330\QQ\WinTemp\RichOle\YNR6R99`Z5DS_WE`%P~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AppData\Roaming\Tencent\Users\179598330\QQ\WinTemp\RichOle\YNR6R99`Z5DS_WE`%P~68]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15075" cy="3543300"/>
                    </a:xfrm>
                    <a:prstGeom prst="rect">
                      <a:avLst/>
                    </a:prstGeom>
                    <a:noFill/>
                    <a:ln>
                      <a:noFill/>
                    </a:ln>
                  </pic:spPr>
                </pic:pic>
              </a:graphicData>
            </a:graphic>
          </wp:inline>
        </w:drawing>
      </w:r>
    </w:p>
    <w:p w14:paraId="24016AD5" w14:textId="77777777" w:rsidR="000748A9" w:rsidRPr="006D5FF4" w:rsidRDefault="000748A9" w:rsidP="000748A9">
      <w:pPr>
        <w:tabs>
          <w:tab w:val="left" w:pos="3031"/>
        </w:tabs>
        <w:sectPr w:rsidR="000748A9" w:rsidRPr="006D5FF4" w:rsidSect="00C47963">
          <w:pgSz w:w="16838" w:h="11906" w:orient="landscape"/>
          <w:pgMar w:top="1797" w:right="1440" w:bottom="1797" w:left="1440" w:header="851" w:footer="992" w:gutter="0"/>
          <w:cols w:space="425"/>
          <w:docGrid w:type="lines" w:linePitch="312"/>
        </w:sectPr>
      </w:pPr>
    </w:p>
    <w:p w14:paraId="656C3B74" w14:textId="77777777" w:rsidR="000748A9" w:rsidRPr="006D5FF4" w:rsidRDefault="000748A9" w:rsidP="000748A9">
      <w:pPr>
        <w:spacing w:before="100" w:beforeAutospacing="1" w:after="100" w:afterAutospacing="1" w:line="550" w:lineRule="exact"/>
        <w:jc w:val="center"/>
        <w:rPr>
          <w:rFonts w:eastAsia="方正小标宋_GBK"/>
          <w:sz w:val="36"/>
          <w:szCs w:val="36"/>
        </w:rPr>
      </w:pPr>
      <w:r w:rsidRPr="006D5FF4">
        <w:rPr>
          <w:rFonts w:eastAsia="方正小标宋_GBK"/>
          <w:sz w:val="36"/>
          <w:szCs w:val="36"/>
        </w:rPr>
        <w:lastRenderedPageBreak/>
        <w:t>第三部分</w:t>
      </w:r>
      <w:r w:rsidRPr="006D5FF4">
        <w:rPr>
          <w:rFonts w:eastAsia="方正小标宋_GBK"/>
          <w:sz w:val="36"/>
          <w:szCs w:val="36"/>
        </w:rPr>
        <w:t xml:space="preserve">  </w:t>
      </w:r>
      <w:r>
        <w:rPr>
          <w:rFonts w:eastAsia="方正小标宋_GBK"/>
          <w:sz w:val="36"/>
          <w:szCs w:val="36"/>
        </w:rPr>
        <w:t>2018</w:t>
      </w:r>
      <w:r w:rsidRPr="006D5FF4">
        <w:rPr>
          <w:rFonts w:eastAsia="方正小标宋_GBK"/>
          <w:sz w:val="36"/>
          <w:szCs w:val="36"/>
        </w:rPr>
        <w:t>年度决算情况说明</w:t>
      </w:r>
    </w:p>
    <w:p w14:paraId="0431B553"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一、收入支出总体情况说明</w:t>
      </w:r>
    </w:p>
    <w:p w14:paraId="0205DF03" w14:textId="77777777" w:rsidR="000748A9" w:rsidRPr="006D5FF4" w:rsidRDefault="00F90700" w:rsidP="000748A9">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年度收入</w:t>
      </w:r>
      <w:r w:rsidR="00173B71" w:rsidRPr="00173B71">
        <w:rPr>
          <w:rFonts w:hint="eastAsia"/>
          <w:szCs w:val="32"/>
          <w:u w:val="single"/>
        </w:rPr>
        <w:t xml:space="preserve"> 19</w:t>
      </w:r>
      <w:r w:rsidR="00173B71" w:rsidRPr="00173B71">
        <w:rPr>
          <w:szCs w:val="32"/>
          <w:u w:val="single"/>
        </w:rPr>
        <w:t>4</w:t>
      </w:r>
      <w:r w:rsidR="00790899">
        <w:rPr>
          <w:szCs w:val="32"/>
          <w:u w:val="single"/>
        </w:rPr>
        <w:t>91.44</w:t>
      </w:r>
      <w:r w:rsidR="00173B71" w:rsidRPr="00173B71">
        <w:rPr>
          <w:szCs w:val="32"/>
          <w:u w:val="single"/>
        </w:rPr>
        <w:t xml:space="preserve"> </w:t>
      </w:r>
      <w:r w:rsidR="00173B71">
        <w:rPr>
          <w:rFonts w:hint="eastAsia"/>
          <w:szCs w:val="32"/>
        </w:rPr>
        <w:t>万元</w:t>
      </w:r>
      <w:r w:rsidR="000748A9" w:rsidRPr="006D5FF4">
        <w:rPr>
          <w:szCs w:val="32"/>
        </w:rPr>
        <w:t>、支出总计</w:t>
      </w:r>
      <w:r w:rsidR="000748A9" w:rsidRPr="006D5FF4">
        <w:rPr>
          <w:szCs w:val="32"/>
          <w:u w:val="single"/>
        </w:rPr>
        <w:t xml:space="preserve"> </w:t>
      </w:r>
      <w:r w:rsidR="00495152">
        <w:rPr>
          <w:szCs w:val="32"/>
          <w:u w:val="single"/>
        </w:rPr>
        <w:t>12732.68</w:t>
      </w:r>
      <w:r w:rsidR="000748A9" w:rsidRPr="006D5FF4">
        <w:rPr>
          <w:szCs w:val="32"/>
          <w:u w:val="single"/>
        </w:rPr>
        <w:t xml:space="preserve"> </w:t>
      </w:r>
      <w:r w:rsidR="00BE5B50">
        <w:rPr>
          <w:szCs w:val="32"/>
        </w:rPr>
        <w:t>万元，与上年相比</w:t>
      </w:r>
      <w:r w:rsidR="00BE5B50">
        <w:rPr>
          <w:rFonts w:hint="eastAsia"/>
          <w:szCs w:val="32"/>
        </w:rPr>
        <w:t>收入</w:t>
      </w:r>
      <w:r w:rsidR="00BE5B50">
        <w:rPr>
          <w:szCs w:val="32"/>
        </w:rPr>
        <w:t>增加</w:t>
      </w:r>
      <w:r w:rsidR="00DD656D" w:rsidRPr="00DD656D">
        <w:rPr>
          <w:rFonts w:hint="eastAsia"/>
          <w:szCs w:val="32"/>
          <w:u w:val="single"/>
        </w:rPr>
        <w:t xml:space="preserve"> </w:t>
      </w:r>
      <w:r w:rsidR="00790899">
        <w:rPr>
          <w:szCs w:val="32"/>
          <w:u w:val="single"/>
        </w:rPr>
        <w:t>6678.71</w:t>
      </w:r>
      <w:r w:rsidR="00BE5B50">
        <w:rPr>
          <w:rFonts w:hint="eastAsia"/>
          <w:szCs w:val="32"/>
        </w:rPr>
        <w:t>万元</w:t>
      </w:r>
      <w:r w:rsidR="000748A9" w:rsidRPr="006D5FF4">
        <w:rPr>
          <w:szCs w:val="32"/>
        </w:rPr>
        <w:t>、支</w:t>
      </w:r>
      <w:r w:rsidR="00BE5B50">
        <w:rPr>
          <w:rFonts w:hint="eastAsia"/>
          <w:szCs w:val="32"/>
        </w:rPr>
        <w:t>出减少</w:t>
      </w:r>
      <w:r w:rsidR="00BE5B50" w:rsidRPr="00BE5B50">
        <w:rPr>
          <w:rFonts w:hint="eastAsia"/>
          <w:szCs w:val="32"/>
          <w:u w:val="single"/>
        </w:rPr>
        <w:t xml:space="preserve"> </w:t>
      </w:r>
      <w:r w:rsidR="00BE5B50">
        <w:rPr>
          <w:szCs w:val="32"/>
          <w:u w:val="single"/>
        </w:rPr>
        <w:t>13.39</w:t>
      </w:r>
      <w:r w:rsidR="000748A9" w:rsidRPr="006D5FF4">
        <w:rPr>
          <w:szCs w:val="32"/>
          <w:u w:val="single"/>
        </w:rPr>
        <w:t xml:space="preserve"> </w:t>
      </w:r>
      <w:r w:rsidR="000748A9" w:rsidRPr="006D5FF4">
        <w:rPr>
          <w:szCs w:val="32"/>
        </w:rPr>
        <w:t>万元，</w:t>
      </w:r>
      <w:r w:rsidR="00723FA9">
        <w:rPr>
          <w:rFonts w:hint="eastAsia"/>
          <w:szCs w:val="32"/>
        </w:rPr>
        <w:t>总计</w:t>
      </w:r>
      <w:r w:rsidR="00723FA9">
        <w:rPr>
          <w:szCs w:val="32"/>
        </w:rPr>
        <w:t>增加</w:t>
      </w:r>
      <w:r w:rsidR="00DD656D" w:rsidRPr="00DD656D">
        <w:rPr>
          <w:rFonts w:hint="eastAsia"/>
          <w:szCs w:val="32"/>
          <w:u w:val="single"/>
        </w:rPr>
        <w:t xml:space="preserve"> </w:t>
      </w:r>
      <w:r w:rsidR="00790899">
        <w:rPr>
          <w:szCs w:val="32"/>
          <w:u w:val="single"/>
        </w:rPr>
        <w:t>6665.32</w:t>
      </w:r>
      <w:r w:rsidR="00DD656D" w:rsidRPr="00DD656D">
        <w:rPr>
          <w:rFonts w:hint="eastAsia"/>
          <w:szCs w:val="32"/>
          <w:u w:val="single"/>
        </w:rPr>
        <w:t xml:space="preserve"> </w:t>
      </w:r>
      <w:r w:rsidR="00DD656D">
        <w:rPr>
          <w:rFonts w:hint="eastAsia"/>
          <w:szCs w:val="32"/>
        </w:rPr>
        <w:t>万元</w:t>
      </w:r>
      <w:r w:rsidR="00DD656D">
        <w:rPr>
          <w:szCs w:val="32"/>
        </w:rPr>
        <w:t>，</w:t>
      </w:r>
      <w:r w:rsidR="000748A9" w:rsidRPr="006D5FF4">
        <w:rPr>
          <w:szCs w:val="32"/>
        </w:rPr>
        <w:t>增长</w:t>
      </w:r>
      <w:r w:rsidR="00DD656D">
        <w:rPr>
          <w:rFonts w:hint="eastAsia"/>
          <w:szCs w:val="32"/>
        </w:rPr>
        <w:t xml:space="preserve"> </w:t>
      </w:r>
      <w:r w:rsidR="00790899">
        <w:rPr>
          <w:szCs w:val="32"/>
          <w:u w:val="single"/>
        </w:rPr>
        <w:t>26.08</w:t>
      </w:r>
      <w:r w:rsidR="00DD656D">
        <w:rPr>
          <w:szCs w:val="32"/>
          <w:u w:val="single"/>
        </w:rPr>
        <w:t xml:space="preserve"> </w:t>
      </w:r>
      <w:r w:rsidR="000748A9" w:rsidRPr="006D5FF4">
        <w:rPr>
          <w:szCs w:val="32"/>
          <w:u w:val="single"/>
        </w:rPr>
        <w:t xml:space="preserve"> </w:t>
      </w:r>
      <w:r w:rsidR="000748A9" w:rsidRPr="006D5FF4">
        <w:rPr>
          <w:szCs w:val="32"/>
        </w:rPr>
        <w:t>%</w:t>
      </w:r>
      <w:r w:rsidR="000748A9" w:rsidRPr="006D5FF4">
        <w:rPr>
          <w:szCs w:val="32"/>
        </w:rPr>
        <w:t>。其中：</w:t>
      </w:r>
    </w:p>
    <w:p w14:paraId="36492FDC" w14:textId="77777777" w:rsidR="000748A9" w:rsidRPr="006D5FF4" w:rsidRDefault="000748A9" w:rsidP="000748A9">
      <w:pPr>
        <w:spacing w:line="550" w:lineRule="exact"/>
        <w:ind w:firstLineChars="200" w:firstLine="640"/>
        <w:rPr>
          <w:szCs w:val="32"/>
        </w:rPr>
      </w:pPr>
      <w:r w:rsidRPr="006D5FF4">
        <w:rPr>
          <w:szCs w:val="32"/>
        </w:rPr>
        <w:t>（一）收入总计</w:t>
      </w:r>
      <w:r w:rsidRPr="006D5FF4">
        <w:rPr>
          <w:szCs w:val="32"/>
          <w:u w:val="single"/>
        </w:rPr>
        <w:t xml:space="preserve"> </w:t>
      </w:r>
      <w:r w:rsidR="00173B71">
        <w:rPr>
          <w:szCs w:val="32"/>
          <w:u w:val="single"/>
        </w:rPr>
        <w:t>194</w:t>
      </w:r>
      <w:r w:rsidR="00790899">
        <w:rPr>
          <w:szCs w:val="32"/>
          <w:u w:val="single"/>
        </w:rPr>
        <w:t>91.44</w:t>
      </w:r>
      <w:r w:rsidRPr="006D5FF4">
        <w:rPr>
          <w:szCs w:val="32"/>
          <w:u w:val="single"/>
        </w:rPr>
        <w:t xml:space="preserve"> </w:t>
      </w:r>
      <w:r w:rsidRPr="006D5FF4">
        <w:rPr>
          <w:szCs w:val="32"/>
        </w:rPr>
        <w:t>万元。包括：</w:t>
      </w:r>
    </w:p>
    <w:p w14:paraId="30BDE67D" w14:textId="77777777" w:rsidR="000748A9" w:rsidRPr="006D5FF4" w:rsidRDefault="000748A9" w:rsidP="000748A9">
      <w:pPr>
        <w:spacing w:line="550" w:lineRule="exact"/>
        <w:ind w:firstLineChars="200" w:firstLine="640"/>
        <w:rPr>
          <w:szCs w:val="32"/>
        </w:rPr>
      </w:pPr>
      <w:r w:rsidRPr="006D5FF4">
        <w:rPr>
          <w:szCs w:val="32"/>
        </w:rPr>
        <w:t>1</w:t>
      </w:r>
      <w:r w:rsidRPr="006D5FF4">
        <w:rPr>
          <w:szCs w:val="32"/>
        </w:rPr>
        <w:t>．财政拨款收入</w:t>
      </w:r>
      <w:r w:rsidRPr="006D5FF4">
        <w:rPr>
          <w:szCs w:val="32"/>
          <w:u w:val="single"/>
        </w:rPr>
        <w:t xml:space="preserve"> </w:t>
      </w:r>
      <w:r w:rsidR="00173B71">
        <w:rPr>
          <w:szCs w:val="32"/>
          <w:u w:val="single"/>
        </w:rPr>
        <w:t>16955.43</w:t>
      </w:r>
      <w:r w:rsidRPr="006D5FF4">
        <w:rPr>
          <w:szCs w:val="32"/>
          <w:u w:val="single"/>
        </w:rPr>
        <w:t xml:space="preserve"> </w:t>
      </w:r>
      <w:r w:rsidRPr="006D5FF4">
        <w:rPr>
          <w:szCs w:val="32"/>
        </w:rPr>
        <w:t>万元，为当年从财政取得的一般公共预算拨款和政府性基金预算拨款，</w:t>
      </w:r>
      <w:r w:rsidRPr="006D5FF4">
        <w:rPr>
          <w:szCs w:val="32"/>
        </w:rPr>
        <w:t xml:space="preserve"> </w:t>
      </w:r>
      <w:r w:rsidRPr="006D5FF4">
        <w:rPr>
          <w:szCs w:val="32"/>
        </w:rPr>
        <w:t>与上年相比增加</w:t>
      </w:r>
      <w:r w:rsidRPr="006D5FF4">
        <w:rPr>
          <w:szCs w:val="32"/>
          <w:u w:val="single"/>
        </w:rPr>
        <w:t xml:space="preserve"> </w:t>
      </w:r>
      <w:r w:rsidR="00173B71">
        <w:rPr>
          <w:szCs w:val="32"/>
          <w:u w:val="single"/>
        </w:rPr>
        <w:t>7264.88</w:t>
      </w:r>
      <w:r w:rsidRPr="006D5FF4">
        <w:rPr>
          <w:szCs w:val="32"/>
          <w:u w:val="single"/>
        </w:rPr>
        <w:t xml:space="preserve"> </w:t>
      </w:r>
      <w:r w:rsidRPr="006D5FF4">
        <w:rPr>
          <w:szCs w:val="32"/>
        </w:rPr>
        <w:t>万元，增长</w:t>
      </w:r>
      <w:r w:rsidR="0023200D" w:rsidRPr="0023200D">
        <w:rPr>
          <w:rFonts w:hint="eastAsia"/>
          <w:szCs w:val="32"/>
          <w:u w:val="single"/>
        </w:rPr>
        <w:t xml:space="preserve"> </w:t>
      </w:r>
      <w:r w:rsidR="00173B71">
        <w:rPr>
          <w:szCs w:val="32"/>
          <w:u w:val="single"/>
        </w:rPr>
        <w:t>74.97</w:t>
      </w:r>
      <w:r w:rsidR="003879C0">
        <w:rPr>
          <w:szCs w:val="32"/>
          <w:u w:val="single"/>
        </w:rPr>
        <w:t xml:space="preserve"> </w:t>
      </w:r>
      <w:r w:rsidRPr="006D5FF4">
        <w:rPr>
          <w:szCs w:val="32"/>
        </w:rPr>
        <w:t>%</w:t>
      </w:r>
      <w:r w:rsidRPr="006D5FF4">
        <w:rPr>
          <w:szCs w:val="32"/>
        </w:rPr>
        <w:t>。主要原因是</w:t>
      </w:r>
      <w:r w:rsidR="00332C23">
        <w:rPr>
          <w:rFonts w:hint="eastAsia"/>
          <w:szCs w:val="32"/>
        </w:rPr>
        <w:t>相关</w:t>
      </w:r>
      <w:r w:rsidR="0023200D">
        <w:rPr>
          <w:rFonts w:hint="eastAsia"/>
          <w:szCs w:val="32"/>
        </w:rPr>
        <w:t>财政项目</w:t>
      </w:r>
      <w:r w:rsidR="0023200D">
        <w:rPr>
          <w:szCs w:val="32"/>
        </w:rPr>
        <w:t>资金增加</w:t>
      </w:r>
      <w:r w:rsidRPr="006D5FF4">
        <w:rPr>
          <w:szCs w:val="32"/>
        </w:rPr>
        <w:t>。</w:t>
      </w:r>
    </w:p>
    <w:p w14:paraId="0040128B" w14:textId="77777777" w:rsidR="00173B71" w:rsidRDefault="000748A9" w:rsidP="000748A9">
      <w:pPr>
        <w:spacing w:line="550" w:lineRule="exact"/>
        <w:ind w:firstLineChars="200" w:firstLine="640"/>
        <w:rPr>
          <w:szCs w:val="32"/>
        </w:rPr>
      </w:pPr>
      <w:r w:rsidRPr="006D5FF4">
        <w:rPr>
          <w:szCs w:val="32"/>
        </w:rPr>
        <w:t>2</w:t>
      </w:r>
      <w:r w:rsidRPr="006D5FF4">
        <w:rPr>
          <w:szCs w:val="32"/>
        </w:rPr>
        <w:t>．上级补助收入</w:t>
      </w:r>
      <w:r w:rsidRPr="006D5FF4">
        <w:rPr>
          <w:szCs w:val="32"/>
          <w:u w:val="single"/>
        </w:rPr>
        <w:t xml:space="preserve"> </w:t>
      </w:r>
      <w:r w:rsidR="00173B71">
        <w:rPr>
          <w:szCs w:val="32"/>
          <w:u w:val="single"/>
        </w:rPr>
        <w:t>0</w:t>
      </w:r>
      <w:r w:rsidRPr="006D5FF4">
        <w:rPr>
          <w:szCs w:val="32"/>
          <w:u w:val="single"/>
        </w:rPr>
        <w:t xml:space="preserve"> </w:t>
      </w:r>
      <w:r w:rsidRPr="006D5FF4">
        <w:rPr>
          <w:szCs w:val="32"/>
        </w:rPr>
        <w:t>万元</w:t>
      </w:r>
      <w:r w:rsidR="00173B71">
        <w:rPr>
          <w:rFonts w:hint="eastAsia"/>
          <w:szCs w:val="32"/>
        </w:rPr>
        <w:t>。</w:t>
      </w:r>
      <w:r w:rsidRPr="006D5FF4">
        <w:rPr>
          <w:szCs w:val="32"/>
        </w:rPr>
        <w:t>与上年相比</w:t>
      </w:r>
      <w:r w:rsidR="00173B71">
        <w:rPr>
          <w:rFonts w:hint="eastAsia"/>
          <w:szCs w:val="32"/>
        </w:rPr>
        <w:t>持平</w:t>
      </w:r>
      <w:r w:rsidRPr="006D5FF4">
        <w:rPr>
          <w:szCs w:val="32"/>
        </w:rPr>
        <w:t>。</w:t>
      </w:r>
    </w:p>
    <w:p w14:paraId="35141CC3" w14:textId="77777777" w:rsidR="000748A9" w:rsidRPr="006D5FF4" w:rsidRDefault="000748A9" w:rsidP="000748A9">
      <w:pPr>
        <w:spacing w:line="550" w:lineRule="exact"/>
        <w:ind w:firstLineChars="200" w:firstLine="640"/>
        <w:rPr>
          <w:szCs w:val="32"/>
        </w:rPr>
      </w:pPr>
      <w:r w:rsidRPr="006D5FF4">
        <w:rPr>
          <w:szCs w:val="32"/>
        </w:rPr>
        <w:t>3</w:t>
      </w:r>
      <w:r w:rsidRPr="006D5FF4">
        <w:rPr>
          <w:szCs w:val="32"/>
        </w:rPr>
        <w:t>．事业收入</w:t>
      </w:r>
      <w:r w:rsidRPr="006D5FF4">
        <w:rPr>
          <w:szCs w:val="32"/>
          <w:u w:val="single"/>
        </w:rPr>
        <w:t xml:space="preserve"> </w:t>
      </w:r>
      <w:r w:rsidR="00173B71">
        <w:rPr>
          <w:szCs w:val="32"/>
          <w:u w:val="single"/>
        </w:rPr>
        <w:t>376.91</w:t>
      </w:r>
      <w:r w:rsidRPr="006D5FF4">
        <w:rPr>
          <w:szCs w:val="32"/>
          <w:u w:val="single"/>
        </w:rPr>
        <w:t xml:space="preserve"> </w:t>
      </w:r>
      <w:r w:rsidRPr="006D5FF4">
        <w:rPr>
          <w:szCs w:val="32"/>
        </w:rPr>
        <w:t>万元，为</w:t>
      </w:r>
      <w:r w:rsidR="0023200D">
        <w:rPr>
          <w:rFonts w:hint="eastAsia"/>
          <w:szCs w:val="32"/>
          <w:u w:val="single"/>
        </w:rPr>
        <w:t>徐州幼儿</w:t>
      </w:r>
      <w:r w:rsidR="0023200D">
        <w:rPr>
          <w:szCs w:val="32"/>
          <w:u w:val="single"/>
        </w:rPr>
        <w:t>师范高等专科学校</w:t>
      </w:r>
      <w:r w:rsidRPr="006D5FF4">
        <w:rPr>
          <w:szCs w:val="32"/>
        </w:rPr>
        <w:t>开展</w:t>
      </w:r>
      <w:r w:rsidR="0023200D">
        <w:rPr>
          <w:rFonts w:hint="eastAsia"/>
          <w:szCs w:val="32"/>
          <w:u w:val="single"/>
        </w:rPr>
        <w:t>新校区建设启动</w:t>
      </w:r>
      <w:r w:rsidR="0023200D">
        <w:rPr>
          <w:szCs w:val="32"/>
          <w:u w:val="single"/>
        </w:rPr>
        <w:t>经费</w:t>
      </w:r>
      <w:r w:rsidR="0023200D">
        <w:rPr>
          <w:rFonts w:hint="eastAsia"/>
          <w:szCs w:val="32"/>
          <w:u w:val="single"/>
        </w:rPr>
        <w:t>与</w:t>
      </w:r>
      <w:r w:rsidR="0023200D">
        <w:rPr>
          <w:rFonts w:hint="eastAsia"/>
          <w:szCs w:val="32"/>
          <w:u w:val="single"/>
        </w:rPr>
        <w:t>2017</w:t>
      </w:r>
      <w:r w:rsidR="0023200D">
        <w:rPr>
          <w:rFonts w:hint="eastAsia"/>
          <w:szCs w:val="32"/>
          <w:u w:val="single"/>
        </w:rPr>
        <w:t>年</w:t>
      </w:r>
      <w:r w:rsidR="0023200D">
        <w:rPr>
          <w:szCs w:val="32"/>
          <w:u w:val="single"/>
        </w:rPr>
        <w:t>第四季度</w:t>
      </w:r>
      <w:r w:rsidR="0023200D">
        <w:rPr>
          <w:rFonts w:hint="eastAsia"/>
          <w:szCs w:val="32"/>
          <w:u w:val="single"/>
        </w:rPr>
        <w:t>代征代扣税款</w:t>
      </w:r>
      <w:r w:rsidR="0023200D">
        <w:rPr>
          <w:szCs w:val="32"/>
          <w:u w:val="single"/>
        </w:rPr>
        <w:t>手续费</w:t>
      </w:r>
      <w:r w:rsidRPr="006D5FF4">
        <w:rPr>
          <w:szCs w:val="32"/>
        </w:rPr>
        <w:t>业务活动及其辅助活动取得的收入。与上年相比减少</w:t>
      </w:r>
      <w:r w:rsidR="00173B71" w:rsidRPr="0023200D">
        <w:rPr>
          <w:rFonts w:hint="eastAsia"/>
          <w:szCs w:val="32"/>
          <w:u w:val="single"/>
        </w:rPr>
        <w:t xml:space="preserve"> </w:t>
      </w:r>
      <w:r w:rsidR="00173B71" w:rsidRPr="00173B71">
        <w:rPr>
          <w:rFonts w:hint="eastAsia"/>
          <w:szCs w:val="32"/>
          <w:u w:val="single"/>
        </w:rPr>
        <w:t>251.45</w:t>
      </w:r>
      <w:r w:rsidR="00173B71" w:rsidRPr="00173B71">
        <w:rPr>
          <w:szCs w:val="32"/>
          <w:u w:val="single"/>
        </w:rPr>
        <w:t xml:space="preserve"> </w:t>
      </w:r>
      <w:r w:rsidRPr="006D5FF4">
        <w:rPr>
          <w:szCs w:val="32"/>
        </w:rPr>
        <w:t>万元，减少</w:t>
      </w:r>
      <w:r w:rsidR="00B36487" w:rsidRPr="00B36487">
        <w:rPr>
          <w:rFonts w:hint="eastAsia"/>
          <w:szCs w:val="32"/>
          <w:u w:val="single"/>
        </w:rPr>
        <w:t xml:space="preserve"> </w:t>
      </w:r>
      <w:r w:rsidR="00173B71">
        <w:rPr>
          <w:szCs w:val="32"/>
          <w:u w:val="single"/>
        </w:rPr>
        <w:t>-40.02</w:t>
      </w:r>
      <w:r w:rsidRPr="006D5FF4">
        <w:rPr>
          <w:szCs w:val="32"/>
          <w:u w:val="single"/>
        </w:rPr>
        <w:t xml:space="preserve"> </w:t>
      </w:r>
      <w:r w:rsidRPr="006D5FF4">
        <w:rPr>
          <w:szCs w:val="32"/>
        </w:rPr>
        <w:t>%</w:t>
      </w:r>
      <w:r w:rsidRPr="006D5FF4">
        <w:rPr>
          <w:szCs w:val="32"/>
        </w:rPr>
        <w:t>。主要原因是</w:t>
      </w:r>
      <w:r w:rsidR="00D966CC">
        <w:rPr>
          <w:rFonts w:hint="eastAsia"/>
          <w:szCs w:val="32"/>
        </w:rPr>
        <w:t>相关财政</w:t>
      </w:r>
      <w:r w:rsidR="00D966CC">
        <w:rPr>
          <w:szCs w:val="32"/>
        </w:rPr>
        <w:t>项目资金</w:t>
      </w:r>
      <w:r w:rsidR="00D966CC">
        <w:rPr>
          <w:rFonts w:hint="eastAsia"/>
          <w:szCs w:val="32"/>
        </w:rPr>
        <w:t>减少</w:t>
      </w:r>
      <w:r w:rsidRPr="006D5FF4">
        <w:rPr>
          <w:szCs w:val="32"/>
        </w:rPr>
        <w:t>。</w:t>
      </w:r>
    </w:p>
    <w:p w14:paraId="5FA03C81" w14:textId="77777777" w:rsidR="000748A9" w:rsidRPr="006D5FF4" w:rsidRDefault="000748A9" w:rsidP="000748A9">
      <w:pPr>
        <w:spacing w:line="550" w:lineRule="exact"/>
        <w:ind w:firstLineChars="200" w:firstLine="640"/>
        <w:rPr>
          <w:szCs w:val="32"/>
        </w:rPr>
      </w:pPr>
      <w:r w:rsidRPr="006D5FF4">
        <w:rPr>
          <w:szCs w:val="32"/>
        </w:rPr>
        <w:t>4</w:t>
      </w:r>
      <w:r w:rsidRPr="006D5FF4">
        <w:rPr>
          <w:szCs w:val="32"/>
        </w:rPr>
        <w:t>．经营收入</w:t>
      </w:r>
      <w:r w:rsidRPr="006D5FF4">
        <w:rPr>
          <w:szCs w:val="32"/>
          <w:u w:val="single"/>
        </w:rPr>
        <w:t xml:space="preserve"> </w:t>
      </w:r>
      <w:r w:rsidR="00B36487">
        <w:rPr>
          <w:szCs w:val="32"/>
          <w:u w:val="single"/>
        </w:rPr>
        <w:t>0</w:t>
      </w:r>
      <w:r w:rsidRPr="006D5FF4">
        <w:rPr>
          <w:szCs w:val="32"/>
          <w:u w:val="single"/>
        </w:rPr>
        <w:t xml:space="preserve"> </w:t>
      </w:r>
      <w:r w:rsidRPr="006D5FF4">
        <w:rPr>
          <w:szCs w:val="32"/>
        </w:rPr>
        <w:t>万元。与上年相比</w:t>
      </w:r>
      <w:r w:rsidR="00CA399B">
        <w:rPr>
          <w:rFonts w:hint="eastAsia"/>
          <w:szCs w:val="32"/>
        </w:rPr>
        <w:t>持平</w:t>
      </w:r>
      <w:r w:rsidRPr="006D5FF4">
        <w:rPr>
          <w:szCs w:val="32"/>
        </w:rPr>
        <w:t>。</w:t>
      </w:r>
    </w:p>
    <w:p w14:paraId="213E1D06" w14:textId="77777777" w:rsidR="00CA399B" w:rsidRDefault="000748A9" w:rsidP="000748A9">
      <w:pPr>
        <w:spacing w:line="550" w:lineRule="exact"/>
        <w:ind w:firstLineChars="200" w:firstLine="640"/>
        <w:rPr>
          <w:szCs w:val="32"/>
        </w:rPr>
      </w:pPr>
      <w:r w:rsidRPr="006D5FF4">
        <w:rPr>
          <w:szCs w:val="32"/>
        </w:rPr>
        <w:t>5</w:t>
      </w:r>
      <w:r w:rsidRPr="006D5FF4">
        <w:rPr>
          <w:szCs w:val="32"/>
        </w:rPr>
        <w:t>．附属单位上缴收入</w:t>
      </w:r>
      <w:r w:rsidRPr="006D5FF4">
        <w:rPr>
          <w:szCs w:val="32"/>
          <w:u w:val="single"/>
        </w:rPr>
        <w:t xml:space="preserve"> </w:t>
      </w:r>
      <w:r w:rsidR="00CA399B">
        <w:rPr>
          <w:szCs w:val="32"/>
          <w:u w:val="single"/>
        </w:rPr>
        <w:t>0</w:t>
      </w:r>
      <w:r w:rsidRPr="006D5FF4">
        <w:rPr>
          <w:szCs w:val="32"/>
          <w:u w:val="single"/>
        </w:rPr>
        <w:t xml:space="preserve"> </w:t>
      </w:r>
      <w:r w:rsidRPr="006D5FF4">
        <w:rPr>
          <w:szCs w:val="32"/>
        </w:rPr>
        <w:t>万元。与上年相比</w:t>
      </w:r>
      <w:r w:rsidR="00CA399B">
        <w:rPr>
          <w:rFonts w:hint="eastAsia"/>
          <w:szCs w:val="32"/>
        </w:rPr>
        <w:t>持平</w:t>
      </w:r>
      <w:r w:rsidRPr="006D5FF4">
        <w:rPr>
          <w:szCs w:val="32"/>
        </w:rPr>
        <w:t>。</w:t>
      </w:r>
    </w:p>
    <w:p w14:paraId="66EC21D4" w14:textId="77777777" w:rsidR="000748A9" w:rsidRPr="006D5FF4" w:rsidRDefault="000748A9" w:rsidP="008B40A2">
      <w:pPr>
        <w:spacing w:line="550" w:lineRule="exact"/>
        <w:ind w:firstLineChars="200" w:firstLine="640"/>
        <w:rPr>
          <w:szCs w:val="32"/>
        </w:rPr>
      </w:pPr>
      <w:r w:rsidRPr="006D5FF4">
        <w:rPr>
          <w:szCs w:val="32"/>
        </w:rPr>
        <w:t>6</w:t>
      </w:r>
      <w:r w:rsidRPr="006D5FF4">
        <w:rPr>
          <w:szCs w:val="32"/>
        </w:rPr>
        <w:t>．其他收入</w:t>
      </w:r>
      <w:r w:rsidRPr="006D5FF4">
        <w:rPr>
          <w:szCs w:val="32"/>
          <w:u w:val="single"/>
        </w:rPr>
        <w:t xml:space="preserve"> </w:t>
      </w:r>
      <w:r w:rsidR="00CA399B">
        <w:rPr>
          <w:szCs w:val="32"/>
          <w:u w:val="single"/>
        </w:rPr>
        <w:t>2116.75</w:t>
      </w:r>
      <w:r w:rsidRPr="006D5FF4">
        <w:rPr>
          <w:szCs w:val="32"/>
          <w:u w:val="single"/>
        </w:rPr>
        <w:t xml:space="preserve"> </w:t>
      </w:r>
      <w:r w:rsidRPr="006D5FF4">
        <w:rPr>
          <w:szCs w:val="32"/>
        </w:rPr>
        <w:t>万元，为单位取得的除上述收入以外的各项收入，主要为</w:t>
      </w:r>
      <w:r w:rsidR="008B40A2">
        <w:rPr>
          <w:rFonts w:hint="eastAsia"/>
          <w:szCs w:val="32"/>
        </w:rPr>
        <w:t>取得的</w:t>
      </w:r>
      <w:r w:rsidR="008B40A2" w:rsidRPr="00D966CC">
        <w:rPr>
          <w:szCs w:val="32"/>
          <w:u w:val="single"/>
        </w:rPr>
        <w:t>培训</w:t>
      </w:r>
      <w:r w:rsidR="008B40A2" w:rsidRPr="00D966CC">
        <w:rPr>
          <w:rFonts w:hint="eastAsia"/>
          <w:szCs w:val="32"/>
          <w:u w:val="single"/>
        </w:rPr>
        <w:t>收入</w:t>
      </w:r>
      <w:r w:rsidR="008B40A2" w:rsidRPr="00D966CC">
        <w:rPr>
          <w:rFonts w:hint="eastAsia"/>
          <w:szCs w:val="32"/>
          <w:u w:val="single"/>
        </w:rPr>
        <w:t>110</w:t>
      </w:r>
      <w:r w:rsidR="008B40A2" w:rsidRPr="00D966CC">
        <w:rPr>
          <w:szCs w:val="32"/>
          <w:u w:val="single"/>
        </w:rPr>
        <w:t>4</w:t>
      </w:r>
      <w:r w:rsidR="008B40A2" w:rsidRPr="00D966CC">
        <w:rPr>
          <w:rFonts w:hint="eastAsia"/>
          <w:szCs w:val="32"/>
          <w:u w:val="single"/>
        </w:rPr>
        <w:t>.63</w:t>
      </w:r>
      <w:r w:rsidR="008B40A2" w:rsidRPr="00D966CC">
        <w:rPr>
          <w:rFonts w:hint="eastAsia"/>
          <w:szCs w:val="32"/>
          <w:u w:val="single"/>
        </w:rPr>
        <w:t>万元</w:t>
      </w:r>
      <w:r w:rsidR="008B40A2" w:rsidRPr="00D966CC">
        <w:rPr>
          <w:szCs w:val="32"/>
          <w:u w:val="single"/>
        </w:rPr>
        <w:t>、</w:t>
      </w:r>
      <w:r w:rsidR="008B40A2" w:rsidRPr="00D966CC">
        <w:rPr>
          <w:rFonts w:hint="eastAsia"/>
          <w:szCs w:val="32"/>
          <w:u w:val="single"/>
        </w:rPr>
        <w:t>科研</w:t>
      </w:r>
      <w:r w:rsidR="008B40A2" w:rsidRPr="00D966CC">
        <w:rPr>
          <w:szCs w:val="32"/>
          <w:u w:val="single"/>
        </w:rPr>
        <w:t>收入</w:t>
      </w:r>
      <w:r w:rsidR="008B40A2" w:rsidRPr="00D966CC">
        <w:rPr>
          <w:rFonts w:hint="eastAsia"/>
          <w:szCs w:val="32"/>
          <w:u w:val="single"/>
        </w:rPr>
        <w:t>39.50</w:t>
      </w:r>
      <w:r w:rsidR="008B40A2" w:rsidRPr="00D966CC">
        <w:rPr>
          <w:rFonts w:hint="eastAsia"/>
          <w:szCs w:val="32"/>
          <w:u w:val="single"/>
        </w:rPr>
        <w:t>万元</w:t>
      </w:r>
      <w:r w:rsidR="008B40A2" w:rsidRPr="00D966CC">
        <w:rPr>
          <w:szCs w:val="32"/>
          <w:u w:val="single"/>
        </w:rPr>
        <w:t>、</w:t>
      </w:r>
      <w:r w:rsidR="008B40A2" w:rsidRPr="00D966CC">
        <w:rPr>
          <w:rFonts w:hint="eastAsia"/>
          <w:szCs w:val="32"/>
          <w:u w:val="single"/>
        </w:rPr>
        <w:t>利息</w:t>
      </w:r>
      <w:r w:rsidR="008B40A2" w:rsidRPr="00D966CC">
        <w:rPr>
          <w:szCs w:val="32"/>
          <w:u w:val="single"/>
        </w:rPr>
        <w:t>收入</w:t>
      </w:r>
      <w:r w:rsidR="008B40A2" w:rsidRPr="00D966CC">
        <w:rPr>
          <w:rFonts w:hint="eastAsia"/>
          <w:szCs w:val="32"/>
          <w:u w:val="single"/>
        </w:rPr>
        <w:t>6.51</w:t>
      </w:r>
      <w:r w:rsidR="008B40A2" w:rsidRPr="00D966CC">
        <w:rPr>
          <w:rFonts w:hint="eastAsia"/>
          <w:szCs w:val="32"/>
          <w:u w:val="single"/>
        </w:rPr>
        <w:t>万元</w:t>
      </w:r>
      <w:r w:rsidR="008B40A2" w:rsidRPr="00D966CC">
        <w:rPr>
          <w:szCs w:val="32"/>
          <w:u w:val="single"/>
        </w:rPr>
        <w:t>、捐赠收入</w:t>
      </w:r>
      <w:r w:rsidR="008B40A2" w:rsidRPr="00D966CC">
        <w:rPr>
          <w:rFonts w:hint="eastAsia"/>
          <w:szCs w:val="32"/>
          <w:u w:val="single"/>
        </w:rPr>
        <w:t>29</w:t>
      </w:r>
      <w:r w:rsidR="008B40A2" w:rsidRPr="00D966CC">
        <w:rPr>
          <w:rFonts w:hint="eastAsia"/>
          <w:szCs w:val="32"/>
          <w:u w:val="single"/>
        </w:rPr>
        <w:t>万元</w:t>
      </w:r>
      <w:r w:rsidR="008B40A2" w:rsidRPr="00D966CC">
        <w:rPr>
          <w:szCs w:val="32"/>
          <w:u w:val="single"/>
        </w:rPr>
        <w:t>、</w:t>
      </w:r>
      <w:r w:rsidR="008B40A2" w:rsidRPr="00D966CC">
        <w:rPr>
          <w:rFonts w:hint="eastAsia"/>
          <w:szCs w:val="32"/>
          <w:u w:val="single"/>
        </w:rPr>
        <w:t>活动</w:t>
      </w:r>
      <w:r w:rsidR="008B40A2" w:rsidRPr="00D966CC">
        <w:rPr>
          <w:szCs w:val="32"/>
          <w:u w:val="single"/>
        </w:rPr>
        <w:t>补助收入</w:t>
      </w:r>
      <w:r w:rsidR="008B40A2" w:rsidRPr="00D966CC">
        <w:rPr>
          <w:rFonts w:hint="eastAsia"/>
          <w:szCs w:val="32"/>
          <w:u w:val="single"/>
        </w:rPr>
        <w:t>1</w:t>
      </w:r>
      <w:r w:rsidR="008B40A2" w:rsidRPr="00D966CC">
        <w:rPr>
          <w:rFonts w:hint="eastAsia"/>
          <w:szCs w:val="32"/>
          <w:u w:val="single"/>
        </w:rPr>
        <w:t>万元</w:t>
      </w:r>
      <w:r w:rsidR="008B40A2" w:rsidRPr="00D966CC">
        <w:rPr>
          <w:szCs w:val="32"/>
          <w:u w:val="single"/>
        </w:rPr>
        <w:t>、</w:t>
      </w:r>
      <w:r w:rsidR="008B40A2" w:rsidRPr="00D966CC">
        <w:rPr>
          <w:rFonts w:hint="eastAsia"/>
          <w:szCs w:val="32"/>
          <w:u w:val="single"/>
        </w:rPr>
        <w:t>其他</w:t>
      </w:r>
      <w:r w:rsidR="008B40A2" w:rsidRPr="00D966CC">
        <w:rPr>
          <w:szCs w:val="32"/>
          <w:u w:val="single"/>
        </w:rPr>
        <w:t>拨款</w:t>
      </w:r>
      <w:r w:rsidR="008B40A2" w:rsidRPr="00D966CC">
        <w:rPr>
          <w:rFonts w:hint="eastAsia"/>
          <w:szCs w:val="32"/>
          <w:u w:val="single"/>
        </w:rPr>
        <w:t>361.08</w:t>
      </w:r>
      <w:r w:rsidR="008B40A2" w:rsidRPr="00D966CC">
        <w:rPr>
          <w:rFonts w:hint="eastAsia"/>
          <w:szCs w:val="32"/>
          <w:u w:val="single"/>
        </w:rPr>
        <w:t>万元</w:t>
      </w:r>
      <w:r w:rsidR="008B40A2" w:rsidRPr="00D966CC">
        <w:rPr>
          <w:szCs w:val="32"/>
          <w:u w:val="single"/>
        </w:rPr>
        <w:t>、</w:t>
      </w:r>
      <w:r w:rsidR="008B40A2" w:rsidRPr="00D966CC">
        <w:rPr>
          <w:rFonts w:hint="eastAsia"/>
          <w:szCs w:val="32"/>
          <w:u w:val="single"/>
        </w:rPr>
        <w:t>食堂</w:t>
      </w:r>
      <w:r w:rsidR="008B40A2" w:rsidRPr="00D966CC">
        <w:rPr>
          <w:szCs w:val="32"/>
          <w:u w:val="single"/>
        </w:rPr>
        <w:t>收入</w:t>
      </w:r>
      <w:r w:rsidR="008B40A2" w:rsidRPr="00D966CC">
        <w:rPr>
          <w:rFonts w:hint="eastAsia"/>
          <w:szCs w:val="32"/>
          <w:u w:val="single"/>
        </w:rPr>
        <w:t>406.73</w:t>
      </w:r>
      <w:r w:rsidR="008B40A2" w:rsidRPr="00D966CC">
        <w:rPr>
          <w:rFonts w:hint="eastAsia"/>
          <w:szCs w:val="32"/>
          <w:u w:val="single"/>
        </w:rPr>
        <w:t>万元</w:t>
      </w:r>
      <w:r w:rsidR="008B40A2" w:rsidRPr="00D966CC">
        <w:rPr>
          <w:szCs w:val="32"/>
          <w:u w:val="single"/>
        </w:rPr>
        <w:t>、</w:t>
      </w:r>
      <w:r w:rsidR="008B40A2" w:rsidRPr="00D966CC">
        <w:rPr>
          <w:rFonts w:hint="eastAsia"/>
          <w:szCs w:val="32"/>
          <w:u w:val="single"/>
        </w:rPr>
        <w:t>其他</w:t>
      </w:r>
      <w:r w:rsidR="008B40A2" w:rsidRPr="00D966CC">
        <w:rPr>
          <w:rFonts w:hint="eastAsia"/>
          <w:szCs w:val="32"/>
          <w:u w:val="single"/>
        </w:rPr>
        <w:t>168.30</w:t>
      </w:r>
      <w:r w:rsidR="008B40A2" w:rsidRPr="00D966CC">
        <w:rPr>
          <w:rFonts w:hint="eastAsia"/>
          <w:szCs w:val="32"/>
          <w:u w:val="single"/>
        </w:rPr>
        <w:t>万元</w:t>
      </w:r>
      <w:r w:rsidR="008B40A2" w:rsidRPr="00D966CC">
        <w:rPr>
          <w:szCs w:val="32"/>
          <w:u w:val="single"/>
        </w:rPr>
        <w:t>。</w:t>
      </w:r>
      <w:r w:rsidRPr="006D5FF4">
        <w:rPr>
          <w:szCs w:val="32"/>
        </w:rPr>
        <w:t>与上年相比增加</w:t>
      </w:r>
      <w:r w:rsidR="00CA399B" w:rsidRPr="00CA399B">
        <w:rPr>
          <w:rFonts w:hint="eastAsia"/>
          <w:szCs w:val="32"/>
          <w:u w:val="single"/>
        </w:rPr>
        <w:t xml:space="preserve"> </w:t>
      </w:r>
      <w:r w:rsidR="00CA399B">
        <w:rPr>
          <w:szCs w:val="32"/>
          <w:u w:val="single"/>
        </w:rPr>
        <w:t>320.03</w:t>
      </w:r>
      <w:r w:rsidRPr="006D5FF4">
        <w:rPr>
          <w:szCs w:val="32"/>
          <w:u w:val="single"/>
        </w:rPr>
        <w:t xml:space="preserve"> </w:t>
      </w:r>
      <w:r w:rsidRPr="006D5FF4">
        <w:rPr>
          <w:szCs w:val="32"/>
        </w:rPr>
        <w:t>万元，增长</w:t>
      </w:r>
      <w:r w:rsidR="00CA399B" w:rsidRPr="00CA399B">
        <w:rPr>
          <w:rFonts w:hint="eastAsia"/>
          <w:szCs w:val="32"/>
          <w:u w:val="single"/>
        </w:rPr>
        <w:t xml:space="preserve"> </w:t>
      </w:r>
      <w:r w:rsidR="00CA399B">
        <w:rPr>
          <w:szCs w:val="32"/>
          <w:u w:val="single"/>
        </w:rPr>
        <w:lastRenderedPageBreak/>
        <w:t>17.81</w:t>
      </w:r>
      <w:r w:rsidRPr="006D5FF4">
        <w:rPr>
          <w:szCs w:val="32"/>
          <w:u w:val="single"/>
        </w:rPr>
        <w:t xml:space="preserve"> </w:t>
      </w:r>
      <w:r w:rsidRPr="006D5FF4">
        <w:rPr>
          <w:szCs w:val="32"/>
        </w:rPr>
        <w:t>%</w:t>
      </w:r>
      <w:r w:rsidRPr="006D5FF4">
        <w:rPr>
          <w:szCs w:val="32"/>
        </w:rPr>
        <w:t>。</w:t>
      </w:r>
      <w:r w:rsidRPr="006D5FF4">
        <w:rPr>
          <w:szCs w:val="32"/>
        </w:rPr>
        <w:t>7</w:t>
      </w:r>
      <w:r w:rsidRPr="006D5FF4">
        <w:rPr>
          <w:szCs w:val="32"/>
        </w:rPr>
        <w:t>．用事业基金弥补收支差额</w:t>
      </w:r>
      <w:r w:rsidRPr="006D5FF4">
        <w:rPr>
          <w:szCs w:val="32"/>
          <w:u w:val="single"/>
        </w:rPr>
        <w:t xml:space="preserve"> </w:t>
      </w:r>
      <w:r w:rsidR="00CA399B">
        <w:rPr>
          <w:szCs w:val="32"/>
          <w:u w:val="single"/>
        </w:rPr>
        <w:t>0</w:t>
      </w:r>
      <w:r w:rsidRPr="006D5FF4">
        <w:rPr>
          <w:szCs w:val="32"/>
          <w:u w:val="single"/>
        </w:rPr>
        <w:t xml:space="preserve"> </w:t>
      </w:r>
      <w:r w:rsidRPr="006D5FF4">
        <w:rPr>
          <w:szCs w:val="32"/>
        </w:rPr>
        <w:t>万元，为事业单位用事业基金弥补当年收支差额的数额。</w:t>
      </w:r>
    </w:p>
    <w:p w14:paraId="0BDABA21" w14:textId="77777777" w:rsidR="000748A9" w:rsidRPr="006D5FF4" w:rsidRDefault="000748A9" w:rsidP="000748A9">
      <w:pPr>
        <w:spacing w:line="550" w:lineRule="exact"/>
        <w:ind w:firstLineChars="200" w:firstLine="640"/>
        <w:rPr>
          <w:szCs w:val="32"/>
        </w:rPr>
      </w:pPr>
      <w:r w:rsidRPr="006D5FF4">
        <w:rPr>
          <w:szCs w:val="32"/>
        </w:rPr>
        <w:t>8</w:t>
      </w:r>
      <w:r w:rsidRPr="006D5FF4">
        <w:rPr>
          <w:szCs w:val="32"/>
        </w:rPr>
        <w:t>．年初结转和结余</w:t>
      </w:r>
      <w:r w:rsidRPr="006D5FF4">
        <w:rPr>
          <w:szCs w:val="32"/>
          <w:u w:val="single"/>
        </w:rPr>
        <w:t xml:space="preserve"> </w:t>
      </w:r>
      <w:r w:rsidR="00CA399B">
        <w:rPr>
          <w:szCs w:val="32"/>
          <w:u w:val="single"/>
        </w:rPr>
        <w:t>42.36</w:t>
      </w:r>
      <w:r w:rsidRPr="006D5FF4">
        <w:rPr>
          <w:szCs w:val="32"/>
          <w:u w:val="single"/>
        </w:rPr>
        <w:t xml:space="preserve"> </w:t>
      </w:r>
      <w:r w:rsidRPr="006D5FF4">
        <w:rPr>
          <w:szCs w:val="32"/>
        </w:rPr>
        <w:t>万元，主要为</w:t>
      </w:r>
      <w:r w:rsidR="00D966CC">
        <w:rPr>
          <w:rFonts w:hint="eastAsia"/>
          <w:szCs w:val="32"/>
          <w:u w:val="single"/>
        </w:rPr>
        <w:t>徐州幼儿</w:t>
      </w:r>
      <w:r w:rsidR="00D966CC">
        <w:rPr>
          <w:szCs w:val="32"/>
          <w:u w:val="single"/>
        </w:rPr>
        <w:t>师范高等专科学校</w:t>
      </w:r>
      <w:r w:rsidRPr="006D5FF4">
        <w:rPr>
          <w:szCs w:val="32"/>
        </w:rPr>
        <w:t>上年结转本年使用的</w:t>
      </w:r>
      <w:r w:rsidR="00052247" w:rsidRPr="00052247">
        <w:rPr>
          <w:rFonts w:hint="eastAsia"/>
          <w:szCs w:val="32"/>
          <w:u w:val="single"/>
        </w:rPr>
        <w:t>（</w:t>
      </w:r>
      <w:r w:rsidR="00052247" w:rsidRPr="00052247">
        <w:rPr>
          <w:rFonts w:hint="eastAsia"/>
          <w:szCs w:val="32"/>
          <w:u w:val="single"/>
        </w:rPr>
        <w:t>1</w:t>
      </w:r>
      <w:r w:rsidR="00052247" w:rsidRPr="00052247">
        <w:rPr>
          <w:rFonts w:hint="eastAsia"/>
          <w:szCs w:val="32"/>
          <w:u w:val="single"/>
        </w:rPr>
        <w:t>）</w:t>
      </w:r>
      <w:r w:rsidR="00D966CC" w:rsidRPr="00D966CC">
        <w:rPr>
          <w:rFonts w:hint="eastAsia"/>
          <w:szCs w:val="32"/>
          <w:u w:val="single"/>
        </w:rPr>
        <w:t>2017</w:t>
      </w:r>
      <w:r w:rsidR="00D966CC" w:rsidRPr="00D966CC">
        <w:rPr>
          <w:rFonts w:hint="eastAsia"/>
          <w:szCs w:val="32"/>
          <w:u w:val="single"/>
        </w:rPr>
        <w:t>年师资队伍建设第二批专项经费</w:t>
      </w:r>
      <w:r w:rsidR="00332C23">
        <w:rPr>
          <w:rFonts w:hint="eastAsia"/>
          <w:szCs w:val="32"/>
          <w:u w:val="single"/>
        </w:rPr>
        <w:t>20.5</w:t>
      </w:r>
      <w:r w:rsidR="00332C23">
        <w:rPr>
          <w:rFonts w:hint="eastAsia"/>
          <w:szCs w:val="32"/>
          <w:u w:val="single"/>
        </w:rPr>
        <w:t>万元</w:t>
      </w:r>
      <w:r w:rsidR="00D966CC">
        <w:rPr>
          <w:rFonts w:hint="eastAsia"/>
          <w:szCs w:val="32"/>
          <w:u w:val="single"/>
        </w:rPr>
        <w:t>、</w:t>
      </w:r>
      <w:r w:rsidR="00052247">
        <w:rPr>
          <w:rFonts w:hint="eastAsia"/>
          <w:szCs w:val="32"/>
          <w:u w:val="single"/>
        </w:rPr>
        <w:t>（</w:t>
      </w:r>
      <w:r w:rsidR="00052247">
        <w:rPr>
          <w:rFonts w:hint="eastAsia"/>
          <w:szCs w:val="32"/>
          <w:u w:val="single"/>
        </w:rPr>
        <w:t>2</w:t>
      </w:r>
      <w:r w:rsidR="00052247">
        <w:rPr>
          <w:rFonts w:hint="eastAsia"/>
          <w:szCs w:val="32"/>
          <w:u w:val="single"/>
        </w:rPr>
        <w:t>）</w:t>
      </w:r>
      <w:r w:rsidR="00D966CC" w:rsidRPr="00D966CC">
        <w:rPr>
          <w:rFonts w:hint="eastAsia"/>
          <w:szCs w:val="32"/>
          <w:u w:val="single"/>
        </w:rPr>
        <w:t>2016</w:t>
      </w:r>
      <w:r w:rsidR="00D966CC" w:rsidRPr="00D966CC">
        <w:rPr>
          <w:rFonts w:hint="eastAsia"/>
          <w:szCs w:val="32"/>
          <w:u w:val="single"/>
        </w:rPr>
        <w:t>年度全省学生资助工作奖补经费</w:t>
      </w:r>
      <w:r w:rsidR="00332C23">
        <w:rPr>
          <w:rFonts w:hint="eastAsia"/>
          <w:szCs w:val="32"/>
          <w:u w:val="single"/>
        </w:rPr>
        <w:t>19.92</w:t>
      </w:r>
      <w:r w:rsidR="00332C23">
        <w:rPr>
          <w:rFonts w:hint="eastAsia"/>
          <w:szCs w:val="32"/>
          <w:u w:val="single"/>
        </w:rPr>
        <w:t>万元</w:t>
      </w:r>
      <w:r w:rsidR="00D966CC">
        <w:rPr>
          <w:rFonts w:hint="eastAsia"/>
          <w:szCs w:val="32"/>
          <w:u w:val="single"/>
        </w:rPr>
        <w:t>、</w:t>
      </w:r>
      <w:r w:rsidR="00052247">
        <w:rPr>
          <w:rFonts w:hint="eastAsia"/>
          <w:szCs w:val="32"/>
          <w:u w:val="single"/>
        </w:rPr>
        <w:t>（</w:t>
      </w:r>
      <w:r w:rsidR="00052247">
        <w:rPr>
          <w:rFonts w:hint="eastAsia"/>
          <w:szCs w:val="32"/>
          <w:u w:val="single"/>
        </w:rPr>
        <w:t>3</w:t>
      </w:r>
      <w:r w:rsidR="00052247">
        <w:rPr>
          <w:rFonts w:hint="eastAsia"/>
          <w:szCs w:val="32"/>
          <w:u w:val="single"/>
        </w:rPr>
        <w:t>）</w:t>
      </w:r>
      <w:r w:rsidR="00D966CC" w:rsidRPr="00D966CC">
        <w:rPr>
          <w:rFonts w:hint="eastAsia"/>
          <w:szCs w:val="32"/>
          <w:u w:val="single"/>
        </w:rPr>
        <w:t>2017</w:t>
      </w:r>
      <w:r w:rsidR="00D966CC" w:rsidRPr="00D966CC">
        <w:rPr>
          <w:rFonts w:hint="eastAsia"/>
          <w:szCs w:val="32"/>
          <w:u w:val="single"/>
        </w:rPr>
        <w:t>年民族教育专项补助经费</w:t>
      </w:r>
      <w:r w:rsidR="00332C23">
        <w:rPr>
          <w:rFonts w:hint="eastAsia"/>
          <w:szCs w:val="32"/>
          <w:u w:val="single"/>
        </w:rPr>
        <w:t>0.31</w:t>
      </w:r>
      <w:r w:rsidR="00332C23">
        <w:rPr>
          <w:rFonts w:hint="eastAsia"/>
          <w:szCs w:val="32"/>
          <w:u w:val="single"/>
        </w:rPr>
        <w:t>万元</w:t>
      </w:r>
      <w:r w:rsidR="00D966CC">
        <w:rPr>
          <w:rFonts w:hint="eastAsia"/>
          <w:szCs w:val="32"/>
          <w:u w:val="single"/>
        </w:rPr>
        <w:t>、</w:t>
      </w:r>
      <w:r w:rsidR="00052247">
        <w:rPr>
          <w:rFonts w:hint="eastAsia"/>
          <w:szCs w:val="32"/>
          <w:u w:val="single"/>
        </w:rPr>
        <w:t>（</w:t>
      </w:r>
      <w:r w:rsidR="00052247">
        <w:rPr>
          <w:rFonts w:hint="eastAsia"/>
          <w:szCs w:val="32"/>
          <w:u w:val="single"/>
        </w:rPr>
        <w:t>4</w:t>
      </w:r>
      <w:r w:rsidR="00052247">
        <w:rPr>
          <w:rFonts w:hint="eastAsia"/>
          <w:szCs w:val="32"/>
          <w:u w:val="single"/>
        </w:rPr>
        <w:t>）</w:t>
      </w:r>
      <w:r w:rsidR="00D966CC" w:rsidRPr="00D966CC">
        <w:rPr>
          <w:rFonts w:hint="eastAsia"/>
          <w:szCs w:val="32"/>
          <w:u w:val="single"/>
        </w:rPr>
        <w:t>2017</w:t>
      </w:r>
      <w:r w:rsidR="00D966CC" w:rsidRPr="00D966CC">
        <w:rPr>
          <w:rFonts w:hint="eastAsia"/>
          <w:szCs w:val="32"/>
          <w:u w:val="single"/>
        </w:rPr>
        <w:t>年度江苏省教学成果奖励经费</w:t>
      </w:r>
      <w:r w:rsidR="00332C23">
        <w:rPr>
          <w:rFonts w:hint="eastAsia"/>
          <w:szCs w:val="32"/>
          <w:u w:val="single"/>
        </w:rPr>
        <w:t>1</w:t>
      </w:r>
      <w:r w:rsidR="00332C23">
        <w:rPr>
          <w:rFonts w:hint="eastAsia"/>
          <w:szCs w:val="32"/>
          <w:u w:val="single"/>
        </w:rPr>
        <w:t>万元</w:t>
      </w:r>
      <w:r w:rsidR="00D966CC">
        <w:rPr>
          <w:rFonts w:hint="eastAsia"/>
          <w:szCs w:val="32"/>
          <w:u w:val="single"/>
        </w:rPr>
        <w:t>、</w:t>
      </w:r>
      <w:r w:rsidR="00052247">
        <w:rPr>
          <w:rFonts w:hint="eastAsia"/>
          <w:szCs w:val="32"/>
          <w:u w:val="single"/>
        </w:rPr>
        <w:t>（</w:t>
      </w:r>
      <w:r w:rsidR="00052247">
        <w:rPr>
          <w:rFonts w:hint="eastAsia"/>
          <w:szCs w:val="32"/>
          <w:u w:val="single"/>
        </w:rPr>
        <w:t>5</w:t>
      </w:r>
      <w:r w:rsidR="00052247">
        <w:rPr>
          <w:rFonts w:hint="eastAsia"/>
          <w:szCs w:val="32"/>
          <w:u w:val="single"/>
        </w:rPr>
        <w:t>）</w:t>
      </w:r>
      <w:r w:rsidR="00D966CC" w:rsidRPr="00D966CC">
        <w:rPr>
          <w:rFonts w:hint="eastAsia"/>
          <w:szCs w:val="32"/>
          <w:u w:val="single"/>
        </w:rPr>
        <w:t>2017</w:t>
      </w:r>
      <w:r w:rsidR="00D966CC" w:rsidRPr="00D966CC">
        <w:rPr>
          <w:rFonts w:hint="eastAsia"/>
          <w:szCs w:val="32"/>
          <w:u w:val="single"/>
        </w:rPr>
        <w:t>年第一批省级节能减排专项引导资金</w:t>
      </w:r>
      <w:r w:rsidRPr="006D5FF4">
        <w:rPr>
          <w:szCs w:val="32"/>
          <w:u w:val="single"/>
        </w:rPr>
        <w:t>等资金</w:t>
      </w:r>
      <w:r w:rsidR="00332C23">
        <w:rPr>
          <w:rFonts w:hint="eastAsia"/>
          <w:szCs w:val="32"/>
          <w:u w:val="single"/>
        </w:rPr>
        <w:t>0.62</w:t>
      </w:r>
      <w:r w:rsidR="00332C23">
        <w:rPr>
          <w:rFonts w:hint="eastAsia"/>
          <w:szCs w:val="32"/>
          <w:u w:val="single"/>
        </w:rPr>
        <w:t>万元</w:t>
      </w:r>
      <w:r w:rsidRPr="006D5FF4">
        <w:rPr>
          <w:szCs w:val="32"/>
        </w:rPr>
        <w:t>。</w:t>
      </w:r>
    </w:p>
    <w:p w14:paraId="61233DFB" w14:textId="77777777" w:rsidR="000748A9" w:rsidRPr="006D5FF4" w:rsidRDefault="000748A9" w:rsidP="000748A9">
      <w:pPr>
        <w:spacing w:line="550" w:lineRule="exact"/>
        <w:ind w:firstLineChars="200" w:firstLine="640"/>
        <w:rPr>
          <w:szCs w:val="32"/>
        </w:rPr>
      </w:pPr>
      <w:r w:rsidRPr="006D5FF4">
        <w:rPr>
          <w:szCs w:val="32"/>
        </w:rPr>
        <w:t>（二）支出总计</w:t>
      </w:r>
      <w:r w:rsidRPr="006D5FF4">
        <w:rPr>
          <w:szCs w:val="32"/>
          <w:u w:val="single"/>
        </w:rPr>
        <w:t xml:space="preserve"> </w:t>
      </w:r>
      <w:r w:rsidR="00B70DE4">
        <w:rPr>
          <w:szCs w:val="32"/>
          <w:u w:val="single"/>
        </w:rPr>
        <w:t>12732.68</w:t>
      </w:r>
      <w:r w:rsidRPr="006D5FF4">
        <w:rPr>
          <w:szCs w:val="32"/>
          <w:u w:val="single"/>
        </w:rPr>
        <w:t xml:space="preserve"> </w:t>
      </w:r>
      <w:r w:rsidRPr="006D5FF4">
        <w:rPr>
          <w:szCs w:val="32"/>
        </w:rPr>
        <w:t>万元。包括：</w:t>
      </w:r>
    </w:p>
    <w:p w14:paraId="200DB6A7" w14:textId="77777777" w:rsidR="000748A9" w:rsidRPr="006D5FF4" w:rsidRDefault="000748A9" w:rsidP="000748A9">
      <w:pPr>
        <w:spacing w:line="550" w:lineRule="exact"/>
        <w:ind w:firstLineChars="200" w:firstLine="640"/>
        <w:rPr>
          <w:szCs w:val="32"/>
        </w:rPr>
      </w:pPr>
      <w:r w:rsidRPr="006D5FF4">
        <w:rPr>
          <w:szCs w:val="32"/>
        </w:rPr>
        <w:t>1</w:t>
      </w:r>
      <w:r w:rsidRPr="006D5FF4">
        <w:rPr>
          <w:szCs w:val="32"/>
        </w:rPr>
        <w:t>．一般公共服务（类）支出</w:t>
      </w:r>
      <w:r w:rsidRPr="006D5FF4">
        <w:rPr>
          <w:szCs w:val="32"/>
          <w:u w:val="single"/>
        </w:rPr>
        <w:t xml:space="preserve"> </w:t>
      </w:r>
      <w:r w:rsidR="00CA399B">
        <w:rPr>
          <w:szCs w:val="32"/>
          <w:u w:val="single"/>
        </w:rPr>
        <w:t>1.01</w:t>
      </w:r>
      <w:r w:rsidRPr="006D5FF4">
        <w:rPr>
          <w:szCs w:val="32"/>
          <w:u w:val="single"/>
        </w:rPr>
        <w:t xml:space="preserve"> </w:t>
      </w:r>
      <w:r w:rsidRPr="006D5FF4">
        <w:rPr>
          <w:szCs w:val="32"/>
        </w:rPr>
        <w:t>万元，主要用于</w:t>
      </w:r>
      <w:r w:rsidR="00052247" w:rsidRPr="00052247">
        <w:rPr>
          <w:rFonts w:hint="eastAsia"/>
          <w:szCs w:val="32"/>
        </w:rPr>
        <w:t>2017</w:t>
      </w:r>
      <w:r w:rsidR="00052247" w:rsidRPr="00052247">
        <w:rPr>
          <w:rFonts w:hint="eastAsia"/>
          <w:szCs w:val="32"/>
        </w:rPr>
        <w:t>年四季度代征代扣税款手续费</w:t>
      </w:r>
      <w:r w:rsidRPr="006D5FF4">
        <w:rPr>
          <w:szCs w:val="32"/>
        </w:rPr>
        <w:t>。与上年相比增加</w:t>
      </w:r>
      <w:r w:rsidRPr="006D5FF4">
        <w:rPr>
          <w:szCs w:val="32"/>
          <w:u w:val="single"/>
        </w:rPr>
        <w:t xml:space="preserve"> </w:t>
      </w:r>
      <w:r w:rsidR="00CA399B">
        <w:rPr>
          <w:szCs w:val="32"/>
          <w:u w:val="single"/>
        </w:rPr>
        <w:t>1.01</w:t>
      </w:r>
      <w:r w:rsidRPr="006D5FF4">
        <w:rPr>
          <w:szCs w:val="32"/>
          <w:u w:val="single"/>
        </w:rPr>
        <w:t xml:space="preserve"> </w:t>
      </w:r>
      <w:r w:rsidRPr="006D5FF4">
        <w:rPr>
          <w:szCs w:val="32"/>
        </w:rPr>
        <w:t>万元。</w:t>
      </w:r>
    </w:p>
    <w:p w14:paraId="4924F0CB" w14:textId="77777777" w:rsidR="000748A9" w:rsidRPr="006D5FF4" w:rsidRDefault="000748A9" w:rsidP="000748A9">
      <w:pPr>
        <w:spacing w:line="550" w:lineRule="exact"/>
        <w:ind w:firstLineChars="200" w:firstLine="640"/>
        <w:rPr>
          <w:szCs w:val="32"/>
        </w:rPr>
      </w:pPr>
      <w:r w:rsidRPr="006D5FF4">
        <w:rPr>
          <w:szCs w:val="32"/>
        </w:rPr>
        <w:t>2</w:t>
      </w:r>
      <w:r w:rsidRPr="006D5FF4">
        <w:rPr>
          <w:szCs w:val="32"/>
        </w:rPr>
        <w:t>．</w:t>
      </w:r>
      <w:r w:rsidR="005D208A">
        <w:rPr>
          <w:rFonts w:hint="eastAsia"/>
          <w:szCs w:val="32"/>
        </w:rPr>
        <w:t>教育</w:t>
      </w:r>
      <w:r w:rsidRPr="006D5FF4">
        <w:rPr>
          <w:szCs w:val="32"/>
        </w:rPr>
        <w:t>支出</w:t>
      </w:r>
      <w:r w:rsidRPr="006D5FF4">
        <w:rPr>
          <w:szCs w:val="32"/>
          <w:u w:val="single"/>
        </w:rPr>
        <w:t xml:space="preserve"> </w:t>
      </w:r>
      <w:r w:rsidR="005D208A">
        <w:rPr>
          <w:szCs w:val="32"/>
          <w:u w:val="single"/>
        </w:rPr>
        <w:t>12588.75</w:t>
      </w:r>
      <w:r w:rsidRPr="006D5FF4">
        <w:rPr>
          <w:szCs w:val="32"/>
          <w:u w:val="single"/>
        </w:rPr>
        <w:t xml:space="preserve"> </w:t>
      </w:r>
      <w:r w:rsidRPr="006D5FF4">
        <w:rPr>
          <w:szCs w:val="32"/>
        </w:rPr>
        <w:t>万元</w:t>
      </w:r>
      <w:r w:rsidR="00E15858">
        <w:rPr>
          <w:rFonts w:hint="eastAsia"/>
          <w:szCs w:val="32"/>
        </w:rPr>
        <w:t>，主要</w:t>
      </w:r>
      <w:r w:rsidR="00E15858">
        <w:rPr>
          <w:szCs w:val="32"/>
        </w:rPr>
        <w:t>用于</w:t>
      </w:r>
      <w:r w:rsidR="00052247" w:rsidRPr="00052247">
        <w:rPr>
          <w:rFonts w:hint="eastAsia"/>
          <w:szCs w:val="32"/>
        </w:rPr>
        <w:t>学校教育教学费用支出</w:t>
      </w:r>
      <w:r w:rsidRPr="006D5FF4">
        <w:rPr>
          <w:szCs w:val="32"/>
        </w:rPr>
        <w:t>。与上年相比增加</w:t>
      </w:r>
      <w:r w:rsidRPr="006D5FF4">
        <w:rPr>
          <w:szCs w:val="32"/>
          <w:u w:val="single"/>
        </w:rPr>
        <w:t xml:space="preserve"> </w:t>
      </w:r>
      <w:r w:rsidR="005D208A">
        <w:rPr>
          <w:szCs w:val="32"/>
          <w:u w:val="single"/>
        </w:rPr>
        <w:t>56.20</w:t>
      </w:r>
      <w:r w:rsidRPr="006D5FF4">
        <w:rPr>
          <w:szCs w:val="32"/>
          <w:u w:val="single"/>
        </w:rPr>
        <w:t xml:space="preserve"> </w:t>
      </w:r>
      <w:r w:rsidRPr="006D5FF4">
        <w:rPr>
          <w:szCs w:val="32"/>
        </w:rPr>
        <w:t>万元，增长</w:t>
      </w:r>
      <w:r w:rsidR="00052247" w:rsidRPr="00052247">
        <w:rPr>
          <w:rFonts w:hint="eastAsia"/>
          <w:szCs w:val="32"/>
          <w:u w:val="single"/>
        </w:rPr>
        <w:t xml:space="preserve"> </w:t>
      </w:r>
      <w:r w:rsidR="005D208A">
        <w:rPr>
          <w:szCs w:val="32"/>
          <w:u w:val="single"/>
        </w:rPr>
        <w:t>0.45</w:t>
      </w:r>
      <w:r w:rsidRPr="006D5FF4">
        <w:rPr>
          <w:szCs w:val="32"/>
          <w:u w:val="single"/>
        </w:rPr>
        <w:t xml:space="preserve"> </w:t>
      </w:r>
      <w:r w:rsidRPr="006D5FF4">
        <w:rPr>
          <w:szCs w:val="32"/>
        </w:rPr>
        <w:t>%</w:t>
      </w:r>
      <w:r w:rsidRPr="006D5FF4">
        <w:rPr>
          <w:szCs w:val="32"/>
        </w:rPr>
        <w:t>。主要原因是</w:t>
      </w:r>
      <w:r w:rsidR="00052247" w:rsidRPr="00052247">
        <w:rPr>
          <w:rFonts w:hint="eastAsia"/>
          <w:szCs w:val="32"/>
        </w:rPr>
        <w:t>人员费用增加，项目支出增加</w:t>
      </w:r>
      <w:r w:rsidRPr="006D5FF4">
        <w:rPr>
          <w:szCs w:val="32"/>
        </w:rPr>
        <w:t>。</w:t>
      </w:r>
    </w:p>
    <w:p w14:paraId="29368A91" w14:textId="77777777" w:rsidR="005D208A" w:rsidRPr="006D5FF4" w:rsidRDefault="00052247" w:rsidP="005D208A">
      <w:pPr>
        <w:spacing w:line="550" w:lineRule="exact"/>
        <w:ind w:firstLineChars="200" w:firstLine="640"/>
        <w:rPr>
          <w:szCs w:val="32"/>
        </w:rPr>
      </w:pPr>
      <w:r>
        <w:rPr>
          <w:szCs w:val="32"/>
        </w:rPr>
        <w:t>3</w:t>
      </w:r>
      <w:r w:rsidR="005D208A" w:rsidRPr="006D5FF4">
        <w:rPr>
          <w:szCs w:val="32"/>
        </w:rPr>
        <w:t>．</w:t>
      </w:r>
      <w:r w:rsidR="005D208A">
        <w:rPr>
          <w:rFonts w:hint="eastAsia"/>
          <w:szCs w:val="32"/>
        </w:rPr>
        <w:t>医疗卫生</w:t>
      </w:r>
      <w:r w:rsidR="005D208A">
        <w:rPr>
          <w:szCs w:val="32"/>
        </w:rPr>
        <w:t>与</w:t>
      </w:r>
      <w:r w:rsidR="005D208A">
        <w:rPr>
          <w:rFonts w:hint="eastAsia"/>
          <w:szCs w:val="32"/>
        </w:rPr>
        <w:t>计划</w:t>
      </w:r>
      <w:r w:rsidR="005D208A">
        <w:rPr>
          <w:szCs w:val="32"/>
        </w:rPr>
        <w:t>生育</w:t>
      </w:r>
      <w:r w:rsidR="005D208A" w:rsidRPr="006D5FF4">
        <w:rPr>
          <w:szCs w:val="32"/>
        </w:rPr>
        <w:t>支出</w:t>
      </w:r>
      <w:r w:rsidR="005D208A" w:rsidRPr="006D5FF4">
        <w:rPr>
          <w:szCs w:val="32"/>
          <w:u w:val="single"/>
        </w:rPr>
        <w:t xml:space="preserve"> </w:t>
      </w:r>
      <w:r w:rsidR="005D208A">
        <w:rPr>
          <w:szCs w:val="32"/>
          <w:u w:val="single"/>
        </w:rPr>
        <w:t>142.31</w:t>
      </w:r>
      <w:r w:rsidR="005D208A" w:rsidRPr="006D5FF4">
        <w:rPr>
          <w:szCs w:val="32"/>
          <w:u w:val="single"/>
        </w:rPr>
        <w:t xml:space="preserve"> </w:t>
      </w:r>
      <w:r w:rsidR="005D208A" w:rsidRPr="006D5FF4">
        <w:rPr>
          <w:szCs w:val="32"/>
        </w:rPr>
        <w:t>万元</w:t>
      </w:r>
      <w:r w:rsidR="00E15858">
        <w:rPr>
          <w:rFonts w:hint="eastAsia"/>
          <w:szCs w:val="32"/>
        </w:rPr>
        <w:t>，主要</w:t>
      </w:r>
      <w:r w:rsidR="00E15858">
        <w:rPr>
          <w:szCs w:val="32"/>
        </w:rPr>
        <w:t>用于</w:t>
      </w:r>
      <w:r w:rsidR="003F44FE" w:rsidRPr="003F44FE">
        <w:rPr>
          <w:rFonts w:hint="eastAsia"/>
          <w:szCs w:val="32"/>
        </w:rPr>
        <w:t>在编人员社会保障缴费</w:t>
      </w:r>
      <w:r w:rsidR="005D208A" w:rsidRPr="006D5FF4">
        <w:rPr>
          <w:szCs w:val="32"/>
        </w:rPr>
        <w:t>。与上年相比</w:t>
      </w:r>
      <w:r w:rsidR="00E15858">
        <w:rPr>
          <w:rFonts w:hint="eastAsia"/>
          <w:szCs w:val="32"/>
        </w:rPr>
        <w:t>增长</w:t>
      </w:r>
      <w:r w:rsidR="005D208A" w:rsidRPr="006D5FF4">
        <w:rPr>
          <w:szCs w:val="32"/>
          <w:u w:val="single"/>
        </w:rPr>
        <w:t xml:space="preserve"> </w:t>
      </w:r>
      <w:r w:rsidR="005D208A">
        <w:rPr>
          <w:szCs w:val="32"/>
          <w:u w:val="single"/>
        </w:rPr>
        <w:t>3.</w:t>
      </w:r>
      <w:r w:rsidR="00E15858">
        <w:rPr>
          <w:szCs w:val="32"/>
          <w:u w:val="single"/>
        </w:rPr>
        <w:t>27</w:t>
      </w:r>
      <w:r w:rsidR="005D208A" w:rsidRPr="006D5FF4">
        <w:rPr>
          <w:szCs w:val="32"/>
          <w:u w:val="single"/>
        </w:rPr>
        <w:t xml:space="preserve"> </w:t>
      </w:r>
      <w:r w:rsidR="005D208A" w:rsidRPr="006D5FF4">
        <w:rPr>
          <w:szCs w:val="32"/>
        </w:rPr>
        <w:t>万元</w:t>
      </w:r>
      <w:r w:rsidR="00E15858">
        <w:rPr>
          <w:rFonts w:hint="eastAsia"/>
          <w:szCs w:val="32"/>
        </w:rPr>
        <w:t>，</w:t>
      </w:r>
      <w:r w:rsidR="00E15858">
        <w:rPr>
          <w:szCs w:val="32"/>
        </w:rPr>
        <w:t>增长</w:t>
      </w:r>
      <w:r w:rsidR="00E15858" w:rsidRPr="00E15858">
        <w:rPr>
          <w:rFonts w:hint="eastAsia"/>
          <w:szCs w:val="32"/>
          <w:u w:val="single"/>
        </w:rPr>
        <w:t xml:space="preserve"> 2.35</w:t>
      </w:r>
      <w:r w:rsidR="00E15858" w:rsidRPr="00E15858">
        <w:rPr>
          <w:szCs w:val="32"/>
          <w:u w:val="single"/>
        </w:rPr>
        <w:t xml:space="preserve">% </w:t>
      </w:r>
      <w:r w:rsidR="005D208A" w:rsidRPr="006D5FF4">
        <w:rPr>
          <w:szCs w:val="32"/>
        </w:rPr>
        <w:t>。主要原因是</w:t>
      </w:r>
      <w:r w:rsidR="003F44FE" w:rsidRPr="003F44FE">
        <w:rPr>
          <w:rFonts w:hint="eastAsia"/>
          <w:szCs w:val="32"/>
        </w:rPr>
        <w:t>人员工资基数增加，社会保障缴费有所增加</w:t>
      </w:r>
      <w:r w:rsidR="005D208A" w:rsidRPr="006D5FF4">
        <w:rPr>
          <w:szCs w:val="32"/>
        </w:rPr>
        <w:t>。</w:t>
      </w:r>
    </w:p>
    <w:p w14:paraId="2C6EA8F4" w14:textId="77777777" w:rsidR="00E15858" w:rsidRPr="006D5FF4" w:rsidRDefault="003F44FE" w:rsidP="00E15858">
      <w:pPr>
        <w:spacing w:line="550" w:lineRule="exact"/>
        <w:ind w:firstLineChars="200" w:firstLine="640"/>
        <w:rPr>
          <w:szCs w:val="32"/>
        </w:rPr>
      </w:pPr>
      <w:r>
        <w:rPr>
          <w:szCs w:val="32"/>
        </w:rPr>
        <w:t>4</w:t>
      </w:r>
      <w:r w:rsidR="00E15858" w:rsidRPr="006D5FF4">
        <w:rPr>
          <w:szCs w:val="32"/>
        </w:rPr>
        <w:t>．</w:t>
      </w:r>
      <w:r w:rsidR="00E15858">
        <w:rPr>
          <w:rFonts w:hint="eastAsia"/>
          <w:szCs w:val="32"/>
        </w:rPr>
        <w:t>节能环保</w:t>
      </w:r>
      <w:r w:rsidR="00E15858" w:rsidRPr="006D5FF4">
        <w:rPr>
          <w:szCs w:val="32"/>
        </w:rPr>
        <w:t>支出</w:t>
      </w:r>
      <w:r w:rsidR="00E15858" w:rsidRPr="006D5FF4">
        <w:rPr>
          <w:szCs w:val="32"/>
          <w:u w:val="single"/>
        </w:rPr>
        <w:t xml:space="preserve"> </w:t>
      </w:r>
      <w:r w:rsidR="00E15858">
        <w:rPr>
          <w:szCs w:val="32"/>
          <w:u w:val="single"/>
        </w:rPr>
        <w:t>0.62</w:t>
      </w:r>
      <w:r w:rsidR="00E15858" w:rsidRPr="006D5FF4">
        <w:rPr>
          <w:szCs w:val="32"/>
          <w:u w:val="single"/>
        </w:rPr>
        <w:t xml:space="preserve"> </w:t>
      </w:r>
      <w:r w:rsidR="00E15858" w:rsidRPr="006D5FF4">
        <w:rPr>
          <w:szCs w:val="32"/>
        </w:rPr>
        <w:t>万元</w:t>
      </w:r>
      <w:r w:rsidR="00E15858">
        <w:rPr>
          <w:rFonts w:hint="eastAsia"/>
          <w:szCs w:val="32"/>
        </w:rPr>
        <w:t>，主要</w:t>
      </w:r>
      <w:r w:rsidR="00E15858">
        <w:rPr>
          <w:szCs w:val="32"/>
        </w:rPr>
        <w:t>用于</w:t>
      </w:r>
      <w:r w:rsidRPr="003F44FE">
        <w:rPr>
          <w:rFonts w:hint="eastAsia"/>
          <w:szCs w:val="32"/>
        </w:rPr>
        <w:t>学校能源节约投资</w:t>
      </w:r>
      <w:r w:rsidR="00E15858" w:rsidRPr="006D5FF4">
        <w:rPr>
          <w:szCs w:val="32"/>
        </w:rPr>
        <w:t>。与上年相比</w:t>
      </w:r>
      <w:r w:rsidR="00E15858">
        <w:rPr>
          <w:rFonts w:hint="eastAsia"/>
          <w:szCs w:val="32"/>
        </w:rPr>
        <w:t>减少</w:t>
      </w:r>
      <w:r w:rsidR="00E15858" w:rsidRPr="006D5FF4">
        <w:rPr>
          <w:szCs w:val="32"/>
          <w:u w:val="single"/>
        </w:rPr>
        <w:t xml:space="preserve"> </w:t>
      </w:r>
      <w:r w:rsidR="00E15858">
        <w:rPr>
          <w:szCs w:val="32"/>
          <w:u w:val="single"/>
        </w:rPr>
        <w:t>70.76</w:t>
      </w:r>
      <w:r w:rsidR="00E15858" w:rsidRPr="006D5FF4">
        <w:rPr>
          <w:szCs w:val="32"/>
          <w:u w:val="single"/>
        </w:rPr>
        <w:t xml:space="preserve"> </w:t>
      </w:r>
      <w:r w:rsidR="00E15858" w:rsidRPr="006D5FF4">
        <w:rPr>
          <w:szCs w:val="32"/>
        </w:rPr>
        <w:t>万元</w:t>
      </w:r>
      <w:r w:rsidR="00E15858">
        <w:rPr>
          <w:rFonts w:hint="eastAsia"/>
          <w:szCs w:val="32"/>
        </w:rPr>
        <w:t>，减少</w:t>
      </w:r>
      <w:r w:rsidR="00E15858" w:rsidRPr="00E15858">
        <w:rPr>
          <w:rFonts w:hint="eastAsia"/>
          <w:szCs w:val="32"/>
          <w:u w:val="single"/>
        </w:rPr>
        <w:t xml:space="preserve"> </w:t>
      </w:r>
      <w:r w:rsidR="00E15858">
        <w:rPr>
          <w:szCs w:val="32"/>
          <w:u w:val="single"/>
        </w:rPr>
        <w:t>99.13</w:t>
      </w:r>
      <w:r w:rsidR="00E15858" w:rsidRPr="00E15858">
        <w:rPr>
          <w:szCs w:val="32"/>
          <w:u w:val="single"/>
        </w:rPr>
        <w:t xml:space="preserve">% </w:t>
      </w:r>
      <w:r w:rsidR="00E15858" w:rsidRPr="006D5FF4">
        <w:rPr>
          <w:szCs w:val="32"/>
        </w:rPr>
        <w:t>。主要原因是</w:t>
      </w:r>
      <w:r>
        <w:rPr>
          <w:rFonts w:hint="eastAsia"/>
          <w:szCs w:val="32"/>
        </w:rPr>
        <w:t>支付</w:t>
      </w:r>
      <w:r>
        <w:rPr>
          <w:rFonts w:hint="eastAsia"/>
          <w:szCs w:val="32"/>
        </w:rPr>
        <w:t>2017</w:t>
      </w:r>
      <w:r>
        <w:rPr>
          <w:rFonts w:hint="eastAsia"/>
          <w:szCs w:val="32"/>
        </w:rPr>
        <w:t>年计划</w:t>
      </w:r>
      <w:r>
        <w:rPr>
          <w:szCs w:val="32"/>
        </w:rPr>
        <w:t>结转</w:t>
      </w:r>
      <w:r>
        <w:rPr>
          <w:rFonts w:hint="eastAsia"/>
          <w:szCs w:val="32"/>
        </w:rPr>
        <w:t>资金。</w:t>
      </w:r>
    </w:p>
    <w:p w14:paraId="2C546F09" w14:textId="77777777" w:rsidR="000748A9" w:rsidRPr="006D5FF4" w:rsidRDefault="00082FEB" w:rsidP="000748A9">
      <w:pPr>
        <w:spacing w:line="550" w:lineRule="exact"/>
        <w:ind w:firstLineChars="200" w:firstLine="640"/>
        <w:rPr>
          <w:szCs w:val="32"/>
        </w:rPr>
      </w:pPr>
      <w:r>
        <w:rPr>
          <w:szCs w:val="32"/>
        </w:rPr>
        <w:t>6</w:t>
      </w:r>
      <w:r w:rsidR="000748A9" w:rsidRPr="006D5FF4">
        <w:rPr>
          <w:szCs w:val="32"/>
        </w:rPr>
        <w:t>．结余分配</w:t>
      </w:r>
      <w:r w:rsidR="000748A9" w:rsidRPr="006D5FF4">
        <w:rPr>
          <w:szCs w:val="32"/>
          <w:u w:val="single"/>
        </w:rPr>
        <w:t xml:space="preserve">  </w:t>
      </w:r>
      <w:r w:rsidR="00E15858">
        <w:rPr>
          <w:szCs w:val="32"/>
          <w:u w:val="single"/>
        </w:rPr>
        <w:t>0</w:t>
      </w:r>
      <w:r w:rsidR="000748A9" w:rsidRPr="006D5FF4">
        <w:rPr>
          <w:szCs w:val="32"/>
          <w:u w:val="single"/>
        </w:rPr>
        <w:t xml:space="preserve">  </w:t>
      </w:r>
      <w:r w:rsidR="00E15858">
        <w:rPr>
          <w:szCs w:val="32"/>
        </w:rPr>
        <w:t>万元，为单位当年结余的分配情况</w:t>
      </w:r>
      <w:r w:rsidR="000748A9" w:rsidRPr="006D5FF4">
        <w:rPr>
          <w:szCs w:val="32"/>
        </w:rPr>
        <w:t>。与上年相比</w:t>
      </w:r>
      <w:r w:rsidR="00E15858">
        <w:rPr>
          <w:rFonts w:hint="eastAsia"/>
          <w:szCs w:val="32"/>
        </w:rPr>
        <w:t>持平</w:t>
      </w:r>
      <w:r w:rsidR="000748A9" w:rsidRPr="006D5FF4">
        <w:rPr>
          <w:szCs w:val="32"/>
        </w:rPr>
        <w:t>。</w:t>
      </w:r>
    </w:p>
    <w:p w14:paraId="3E34704E" w14:textId="77777777" w:rsidR="000748A9" w:rsidRDefault="00082FEB" w:rsidP="000748A9">
      <w:pPr>
        <w:spacing w:line="550" w:lineRule="exact"/>
        <w:ind w:firstLineChars="200" w:firstLine="640"/>
        <w:rPr>
          <w:szCs w:val="32"/>
        </w:rPr>
      </w:pPr>
      <w:r>
        <w:rPr>
          <w:szCs w:val="32"/>
        </w:rPr>
        <w:t>7</w:t>
      </w:r>
      <w:r w:rsidR="000748A9" w:rsidRPr="006D5FF4">
        <w:rPr>
          <w:szCs w:val="32"/>
        </w:rPr>
        <w:t>．年末结转和结余</w:t>
      </w:r>
      <w:r w:rsidR="000748A9" w:rsidRPr="006D5FF4">
        <w:rPr>
          <w:szCs w:val="32"/>
          <w:u w:val="single"/>
        </w:rPr>
        <w:t xml:space="preserve"> </w:t>
      </w:r>
      <w:r w:rsidR="00E15858">
        <w:rPr>
          <w:szCs w:val="32"/>
          <w:u w:val="single"/>
        </w:rPr>
        <w:t>6758.75</w:t>
      </w:r>
      <w:r w:rsidR="000748A9" w:rsidRPr="006D5FF4">
        <w:rPr>
          <w:szCs w:val="32"/>
          <w:u w:val="single"/>
        </w:rPr>
        <w:t xml:space="preserve"> </w:t>
      </w:r>
      <w:r w:rsidR="000748A9" w:rsidRPr="006D5FF4">
        <w:rPr>
          <w:szCs w:val="32"/>
        </w:rPr>
        <w:t>万元，为单位结转下年的项目支出结转和结余和经营结余。主要为</w:t>
      </w:r>
      <w:r w:rsidR="003F44FE">
        <w:rPr>
          <w:rFonts w:hint="eastAsia"/>
          <w:szCs w:val="32"/>
          <w:u w:val="single"/>
        </w:rPr>
        <w:t>徐州幼儿</w:t>
      </w:r>
      <w:r w:rsidR="003F44FE">
        <w:rPr>
          <w:szCs w:val="32"/>
          <w:u w:val="single"/>
        </w:rPr>
        <w:t>师范高等</w:t>
      </w:r>
      <w:r w:rsidR="003F44FE">
        <w:rPr>
          <w:szCs w:val="32"/>
          <w:u w:val="single"/>
        </w:rPr>
        <w:lastRenderedPageBreak/>
        <w:t>专科学校</w:t>
      </w:r>
      <w:r w:rsidR="000748A9" w:rsidRPr="006D5FF4">
        <w:rPr>
          <w:szCs w:val="32"/>
        </w:rPr>
        <w:t>本年度预算安排的</w:t>
      </w:r>
      <w:r w:rsidR="003F44FE" w:rsidRPr="003F44FE">
        <w:rPr>
          <w:rFonts w:hint="eastAsia"/>
          <w:szCs w:val="32"/>
          <w:u w:val="single"/>
        </w:rPr>
        <w:t>（</w:t>
      </w:r>
      <w:r w:rsidR="003F44FE" w:rsidRPr="003F44FE">
        <w:rPr>
          <w:rFonts w:hint="eastAsia"/>
          <w:szCs w:val="32"/>
          <w:u w:val="single"/>
        </w:rPr>
        <w:t>1</w:t>
      </w:r>
      <w:r w:rsidR="003F44FE" w:rsidRPr="003F44FE">
        <w:rPr>
          <w:rFonts w:hint="eastAsia"/>
          <w:szCs w:val="32"/>
          <w:u w:val="single"/>
        </w:rPr>
        <w:t>）</w:t>
      </w:r>
      <w:r w:rsidR="003F44FE" w:rsidRPr="003F44FE">
        <w:rPr>
          <w:rFonts w:hint="eastAsia"/>
          <w:szCs w:val="32"/>
          <w:u w:val="single"/>
        </w:rPr>
        <w:t>2018</w:t>
      </w:r>
      <w:r w:rsidR="003F44FE" w:rsidRPr="003F44FE">
        <w:rPr>
          <w:rFonts w:hint="eastAsia"/>
          <w:szCs w:val="32"/>
          <w:u w:val="single"/>
        </w:rPr>
        <w:t>年民族教育专项补助经费</w:t>
      </w:r>
      <w:r w:rsidR="003F44FE" w:rsidRPr="003F44FE">
        <w:rPr>
          <w:rFonts w:hint="eastAsia"/>
          <w:szCs w:val="32"/>
          <w:u w:val="single"/>
        </w:rPr>
        <w:t>121.50</w:t>
      </w:r>
      <w:r w:rsidR="008B40A2">
        <w:rPr>
          <w:rFonts w:hint="eastAsia"/>
          <w:szCs w:val="32"/>
          <w:u w:val="single"/>
        </w:rPr>
        <w:t>万元；</w:t>
      </w:r>
      <w:r w:rsidR="003F44FE" w:rsidRPr="003F44FE">
        <w:rPr>
          <w:szCs w:val="32"/>
          <w:u w:val="single"/>
        </w:rPr>
        <w:t>（</w:t>
      </w:r>
      <w:r w:rsidR="003F44FE" w:rsidRPr="003F44FE">
        <w:rPr>
          <w:rFonts w:hint="eastAsia"/>
          <w:szCs w:val="32"/>
          <w:u w:val="single"/>
        </w:rPr>
        <w:t>2</w:t>
      </w:r>
      <w:r w:rsidR="003F44FE" w:rsidRPr="003F44FE">
        <w:rPr>
          <w:szCs w:val="32"/>
          <w:u w:val="single"/>
        </w:rPr>
        <w:t>）</w:t>
      </w:r>
      <w:r w:rsidR="003F44FE" w:rsidRPr="003F44FE">
        <w:rPr>
          <w:rFonts w:hint="eastAsia"/>
          <w:szCs w:val="32"/>
          <w:u w:val="single"/>
        </w:rPr>
        <w:t>2017</w:t>
      </w:r>
      <w:r w:rsidR="003F44FE" w:rsidRPr="003F44FE">
        <w:rPr>
          <w:rFonts w:hint="eastAsia"/>
          <w:szCs w:val="32"/>
          <w:u w:val="single"/>
        </w:rPr>
        <w:t>年现代职业教育质量提升计划专项资金</w:t>
      </w:r>
      <w:r w:rsidR="003F44FE" w:rsidRPr="003F44FE">
        <w:rPr>
          <w:rFonts w:hint="eastAsia"/>
          <w:szCs w:val="32"/>
          <w:u w:val="single"/>
        </w:rPr>
        <w:t>205.</w:t>
      </w:r>
      <w:r w:rsidR="003F44FE" w:rsidRPr="009C1216">
        <w:rPr>
          <w:rFonts w:hint="eastAsia"/>
          <w:szCs w:val="32"/>
          <w:u w:val="single"/>
        </w:rPr>
        <w:t>99</w:t>
      </w:r>
      <w:r w:rsidR="008B40A2" w:rsidRPr="009C1216">
        <w:rPr>
          <w:rFonts w:hint="eastAsia"/>
          <w:szCs w:val="32"/>
          <w:u w:val="single"/>
        </w:rPr>
        <w:t>万元；</w:t>
      </w:r>
      <w:r w:rsidR="003F44FE" w:rsidRPr="009C1216">
        <w:rPr>
          <w:szCs w:val="32"/>
          <w:u w:val="single"/>
        </w:rPr>
        <w:t>（</w:t>
      </w:r>
      <w:r w:rsidR="003F44FE" w:rsidRPr="009C1216">
        <w:rPr>
          <w:rFonts w:hint="eastAsia"/>
          <w:szCs w:val="32"/>
          <w:u w:val="single"/>
        </w:rPr>
        <w:t>3</w:t>
      </w:r>
      <w:r w:rsidR="003F44FE" w:rsidRPr="009C1216">
        <w:rPr>
          <w:szCs w:val="32"/>
          <w:u w:val="single"/>
        </w:rPr>
        <w:t>）</w:t>
      </w:r>
      <w:r w:rsidR="003F44FE" w:rsidRPr="009C1216">
        <w:rPr>
          <w:rFonts w:hint="eastAsia"/>
          <w:szCs w:val="32"/>
          <w:u w:val="single"/>
        </w:rPr>
        <w:t>2017</w:t>
      </w:r>
      <w:r w:rsidR="003F44FE" w:rsidRPr="009C1216">
        <w:rPr>
          <w:rFonts w:hint="eastAsia"/>
          <w:szCs w:val="32"/>
          <w:u w:val="single"/>
        </w:rPr>
        <w:t>年度高校学生资助工作省奖补经费</w:t>
      </w:r>
      <w:r w:rsidR="003F44FE" w:rsidRPr="009C1216">
        <w:rPr>
          <w:rFonts w:hint="eastAsia"/>
          <w:szCs w:val="32"/>
          <w:u w:val="single"/>
        </w:rPr>
        <w:t>15</w:t>
      </w:r>
      <w:r w:rsidR="003F44FE" w:rsidRPr="009C1216">
        <w:rPr>
          <w:rFonts w:hint="eastAsia"/>
          <w:szCs w:val="32"/>
          <w:u w:val="single"/>
        </w:rPr>
        <w:t>万元</w:t>
      </w:r>
      <w:r w:rsidR="008B40A2" w:rsidRPr="009C1216">
        <w:rPr>
          <w:szCs w:val="32"/>
          <w:u w:val="single"/>
        </w:rPr>
        <w:t>；</w:t>
      </w:r>
      <w:r w:rsidR="003F44FE" w:rsidRPr="009C1216">
        <w:rPr>
          <w:rFonts w:hint="eastAsia"/>
          <w:szCs w:val="32"/>
          <w:u w:val="single"/>
        </w:rPr>
        <w:t>（</w:t>
      </w:r>
      <w:r w:rsidR="003F44FE" w:rsidRPr="009C1216">
        <w:rPr>
          <w:rFonts w:hint="eastAsia"/>
          <w:szCs w:val="32"/>
          <w:u w:val="single"/>
        </w:rPr>
        <w:t>4</w:t>
      </w:r>
      <w:r w:rsidR="003F44FE" w:rsidRPr="009C1216">
        <w:rPr>
          <w:rFonts w:hint="eastAsia"/>
          <w:szCs w:val="32"/>
          <w:u w:val="single"/>
        </w:rPr>
        <w:t>）新校区建设专项经费</w:t>
      </w:r>
      <w:r w:rsidR="003F44FE" w:rsidRPr="009C1216">
        <w:rPr>
          <w:rFonts w:hint="eastAsia"/>
          <w:szCs w:val="32"/>
          <w:u w:val="single"/>
        </w:rPr>
        <w:t>6389.71</w:t>
      </w:r>
      <w:r w:rsidR="003F44FE" w:rsidRPr="009C1216">
        <w:rPr>
          <w:rFonts w:hint="eastAsia"/>
          <w:szCs w:val="32"/>
          <w:u w:val="single"/>
        </w:rPr>
        <w:t>万元</w:t>
      </w:r>
      <w:r w:rsidR="008B40A2" w:rsidRPr="009C1216">
        <w:rPr>
          <w:szCs w:val="32"/>
          <w:u w:val="single"/>
        </w:rPr>
        <w:t>；</w:t>
      </w:r>
      <w:r w:rsidR="003F44FE" w:rsidRPr="009C1216">
        <w:rPr>
          <w:rFonts w:hint="eastAsia"/>
          <w:szCs w:val="32"/>
          <w:u w:val="single"/>
        </w:rPr>
        <w:t>（</w:t>
      </w:r>
      <w:r w:rsidR="003F44FE" w:rsidRPr="009C1216">
        <w:rPr>
          <w:rFonts w:hint="eastAsia"/>
          <w:szCs w:val="32"/>
          <w:u w:val="single"/>
        </w:rPr>
        <w:t>5</w:t>
      </w:r>
      <w:r w:rsidR="003F44FE" w:rsidRPr="009C1216">
        <w:rPr>
          <w:rFonts w:hint="eastAsia"/>
          <w:szCs w:val="32"/>
          <w:u w:val="single"/>
        </w:rPr>
        <w:t>）新校区建设启动经费</w:t>
      </w:r>
      <w:r w:rsidR="003F44FE" w:rsidRPr="009C1216">
        <w:rPr>
          <w:rFonts w:hint="eastAsia"/>
          <w:szCs w:val="32"/>
          <w:u w:val="single"/>
        </w:rPr>
        <w:t>26.48</w:t>
      </w:r>
      <w:r w:rsidR="003F44FE" w:rsidRPr="009C1216">
        <w:rPr>
          <w:rFonts w:hint="eastAsia"/>
          <w:szCs w:val="32"/>
          <w:u w:val="single"/>
        </w:rPr>
        <w:t>万元等</w:t>
      </w:r>
      <w:r w:rsidR="003F44FE" w:rsidRPr="009C1216">
        <w:rPr>
          <w:szCs w:val="32"/>
          <w:u w:val="single"/>
        </w:rPr>
        <w:t>项目</w:t>
      </w:r>
      <w:r w:rsidR="000748A9" w:rsidRPr="009C1216">
        <w:rPr>
          <w:szCs w:val="32"/>
        </w:rPr>
        <w:t>无法按原计划实施，需要延迟到以后年度按有关规定使用的资金。</w:t>
      </w:r>
    </w:p>
    <w:p w14:paraId="7CC53779"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二、收入决算情况说明</w:t>
      </w:r>
    </w:p>
    <w:p w14:paraId="34EE26AD" w14:textId="77777777" w:rsidR="00630D77" w:rsidRDefault="00E15858" w:rsidP="00630D77">
      <w:pPr>
        <w:spacing w:line="550" w:lineRule="exact"/>
        <w:ind w:firstLineChars="200" w:firstLine="640"/>
        <w:rPr>
          <w:szCs w:val="32"/>
        </w:rPr>
      </w:pPr>
      <w:r>
        <w:rPr>
          <w:rFonts w:hint="eastAsia"/>
          <w:szCs w:val="32"/>
          <w:u w:val="single"/>
        </w:rPr>
        <w:t>徐州幼儿</w:t>
      </w:r>
      <w:r>
        <w:rPr>
          <w:szCs w:val="32"/>
          <w:u w:val="single"/>
        </w:rPr>
        <w:t>师范高等专科学校</w:t>
      </w:r>
      <w:r w:rsidR="000748A9" w:rsidRPr="006D5FF4">
        <w:rPr>
          <w:szCs w:val="32"/>
        </w:rPr>
        <w:t>本年收入合计</w:t>
      </w:r>
      <w:r w:rsidR="000748A9" w:rsidRPr="006D5FF4">
        <w:rPr>
          <w:szCs w:val="32"/>
          <w:u w:val="single"/>
        </w:rPr>
        <w:t xml:space="preserve"> </w:t>
      </w:r>
      <w:r>
        <w:rPr>
          <w:szCs w:val="32"/>
          <w:u w:val="single"/>
        </w:rPr>
        <w:t>19491.44</w:t>
      </w:r>
      <w:r w:rsidR="000748A9" w:rsidRPr="006D5FF4">
        <w:rPr>
          <w:szCs w:val="32"/>
          <w:u w:val="single"/>
        </w:rPr>
        <w:t xml:space="preserve"> </w:t>
      </w:r>
      <w:r w:rsidR="000748A9" w:rsidRPr="006D5FF4">
        <w:rPr>
          <w:szCs w:val="32"/>
        </w:rPr>
        <w:t>万元，其中：财政拨款收入</w:t>
      </w:r>
      <w:r w:rsidRPr="00E15858">
        <w:rPr>
          <w:rFonts w:hint="eastAsia"/>
          <w:szCs w:val="32"/>
          <w:u w:val="single"/>
        </w:rPr>
        <w:t xml:space="preserve"> 16955.43</w:t>
      </w:r>
      <w:r w:rsidR="000748A9" w:rsidRPr="006D5FF4">
        <w:rPr>
          <w:szCs w:val="32"/>
          <w:u w:val="single"/>
        </w:rPr>
        <w:t xml:space="preserve"> </w:t>
      </w:r>
      <w:r w:rsidR="000748A9" w:rsidRPr="006D5FF4">
        <w:rPr>
          <w:szCs w:val="32"/>
        </w:rPr>
        <w:t>万元，占</w:t>
      </w:r>
      <w:r w:rsidRPr="00E15858">
        <w:rPr>
          <w:rFonts w:hint="eastAsia"/>
          <w:szCs w:val="32"/>
          <w:u w:val="single"/>
        </w:rPr>
        <w:t xml:space="preserve"> 8</w:t>
      </w:r>
      <w:r w:rsidRPr="00E15858">
        <w:rPr>
          <w:szCs w:val="32"/>
          <w:u w:val="single"/>
        </w:rPr>
        <w:t xml:space="preserve">6.99 </w:t>
      </w:r>
      <w:r w:rsidR="000748A9" w:rsidRPr="006D5FF4">
        <w:rPr>
          <w:szCs w:val="32"/>
        </w:rPr>
        <w:t>%</w:t>
      </w:r>
      <w:r w:rsidR="000748A9" w:rsidRPr="006D5FF4">
        <w:rPr>
          <w:szCs w:val="32"/>
        </w:rPr>
        <w:t>；事业收入</w:t>
      </w:r>
      <w:r w:rsidRPr="00E15858">
        <w:rPr>
          <w:rFonts w:hint="eastAsia"/>
          <w:szCs w:val="32"/>
          <w:u w:val="single"/>
        </w:rPr>
        <w:t xml:space="preserve"> 376.91</w:t>
      </w:r>
      <w:r w:rsidR="000748A9" w:rsidRPr="006D5FF4">
        <w:rPr>
          <w:szCs w:val="32"/>
          <w:u w:val="single"/>
        </w:rPr>
        <w:t xml:space="preserve"> </w:t>
      </w:r>
      <w:r w:rsidR="000748A9" w:rsidRPr="006D5FF4">
        <w:rPr>
          <w:szCs w:val="32"/>
        </w:rPr>
        <w:t>万元，占</w:t>
      </w:r>
      <w:r w:rsidR="000748A9" w:rsidRPr="006D5FF4">
        <w:rPr>
          <w:szCs w:val="32"/>
          <w:u w:val="single"/>
        </w:rPr>
        <w:t xml:space="preserve"> </w:t>
      </w:r>
      <w:r>
        <w:rPr>
          <w:szCs w:val="32"/>
          <w:u w:val="single"/>
        </w:rPr>
        <w:t>1.93</w:t>
      </w:r>
      <w:r w:rsidR="000748A9" w:rsidRPr="006D5FF4">
        <w:rPr>
          <w:szCs w:val="32"/>
          <w:u w:val="single"/>
        </w:rPr>
        <w:t xml:space="preserve"> </w:t>
      </w:r>
      <w:r w:rsidR="000748A9" w:rsidRPr="006D5FF4">
        <w:rPr>
          <w:szCs w:val="32"/>
        </w:rPr>
        <w:t>%</w:t>
      </w:r>
      <w:r w:rsidR="000748A9" w:rsidRPr="006D5FF4">
        <w:rPr>
          <w:szCs w:val="32"/>
        </w:rPr>
        <w:t>；其他收入</w:t>
      </w:r>
      <w:r w:rsidR="000748A9" w:rsidRPr="006D5FF4">
        <w:rPr>
          <w:szCs w:val="32"/>
          <w:u w:val="single"/>
        </w:rPr>
        <w:t xml:space="preserve"> </w:t>
      </w:r>
      <w:r>
        <w:rPr>
          <w:szCs w:val="32"/>
          <w:u w:val="single"/>
        </w:rPr>
        <w:t>2116.75</w:t>
      </w:r>
      <w:r w:rsidR="000748A9" w:rsidRPr="006D5FF4">
        <w:rPr>
          <w:szCs w:val="32"/>
          <w:u w:val="single"/>
        </w:rPr>
        <w:t xml:space="preserve"> </w:t>
      </w:r>
      <w:r w:rsidR="000748A9" w:rsidRPr="006D5FF4">
        <w:rPr>
          <w:szCs w:val="32"/>
        </w:rPr>
        <w:t>万元，占</w:t>
      </w:r>
      <w:r w:rsidR="000748A9" w:rsidRPr="006D5FF4">
        <w:rPr>
          <w:szCs w:val="32"/>
          <w:u w:val="single"/>
        </w:rPr>
        <w:t xml:space="preserve"> </w:t>
      </w:r>
      <w:r>
        <w:rPr>
          <w:szCs w:val="32"/>
          <w:u w:val="single"/>
        </w:rPr>
        <w:t>10.86</w:t>
      </w:r>
      <w:r w:rsidR="000748A9" w:rsidRPr="006D5FF4">
        <w:rPr>
          <w:szCs w:val="32"/>
          <w:u w:val="single"/>
        </w:rPr>
        <w:t xml:space="preserve">  </w:t>
      </w:r>
      <w:r w:rsidR="000748A9" w:rsidRPr="006D5FF4">
        <w:rPr>
          <w:szCs w:val="32"/>
        </w:rPr>
        <w:t>%</w:t>
      </w:r>
      <w:r w:rsidR="000748A9" w:rsidRPr="006D5FF4">
        <w:rPr>
          <w:szCs w:val="32"/>
        </w:rPr>
        <w:t>。</w:t>
      </w:r>
    </w:p>
    <w:p w14:paraId="2F4E8F4B" w14:textId="77777777" w:rsidR="000748A9" w:rsidRPr="00630D77" w:rsidRDefault="00630D77" w:rsidP="00630D77">
      <w:pPr>
        <w:spacing w:line="550" w:lineRule="exact"/>
        <w:ind w:firstLineChars="200" w:firstLine="640"/>
        <w:jc w:val="center"/>
        <w:rPr>
          <w:szCs w:val="32"/>
          <w:u w:val="single"/>
        </w:rPr>
      </w:pPr>
      <w:r>
        <w:rPr>
          <w:i/>
          <w:noProof/>
          <w:szCs w:val="32"/>
        </w:rPr>
        <w:drawing>
          <wp:anchor distT="0" distB="0" distL="114300" distR="114300" simplePos="0" relativeHeight="251658240" behindDoc="0" locked="0" layoutInCell="1" allowOverlap="1" wp14:anchorId="5C385FCC" wp14:editId="79BFF59D">
            <wp:simplePos x="0" y="0"/>
            <wp:positionH relativeFrom="margin">
              <wp:align>right</wp:align>
            </wp:positionH>
            <wp:positionV relativeFrom="paragraph">
              <wp:posOffset>0</wp:posOffset>
            </wp:positionV>
            <wp:extent cx="5278120" cy="3079115"/>
            <wp:effectExtent l="0" t="0" r="17780" b="6985"/>
            <wp:wrapThrough wrapText="bothSides">
              <wp:wrapPolygon edited="0">
                <wp:start x="0" y="0"/>
                <wp:lineTo x="0" y="21515"/>
                <wp:lineTo x="21595" y="21515"/>
                <wp:lineTo x="21595" y="0"/>
                <wp:lineTo x="0" y="0"/>
              </wp:wrapPolygon>
            </wp:wrapThrough>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0748A9" w:rsidRPr="006D5FF4">
        <w:rPr>
          <w:szCs w:val="32"/>
        </w:rPr>
        <w:t>图</w:t>
      </w:r>
      <w:r w:rsidR="000748A9" w:rsidRPr="00630D77">
        <w:rPr>
          <w:szCs w:val="32"/>
          <w:u w:val="single"/>
        </w:rPr>
        <w:t>1</w:t>
      </w:r>
      <w:r w:rsidR="000748A9" w:rsidRPr="00630D77">
        <w:rPr>
          <w:szCs w:val="32"/>
          <w:u w:val="single"/>
        </w:rPr>
        <w:t>：收入决算图</w:t>
      </w:r>
    </w:p>
    <w:p w14:paraId="73DBFEEB"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三、支出决算情况说明</w:t>
      </w:r>
    </w:p>
    <w:p w14:paraId="59CF72EF" w14:textId="4112EEF3" w:rsidR="00630D77" w:rsidRDefault="00802BDC" w:rsidP="000748A9">
      <w:pPr>
        <w:spacing w:line="550" w:lineRule="exact"/>
        <w:ind w:leftChars="50" w:left="160" w:firstLineChars="150" w:firstLine="480"/>
        <w:rPr>
          <w:szCs w:val="32"/>
        </w:rPr>
      </w:pPr>
      <w:r>
        <w:rPr>
          <w:rFonts w:hint="eastAsia"/>
          <w:szCs w:val="32"/>
          <w:u w:val="single"/>
        </w:rPr>
        <w:t>徐州幼儿</w:t>
      </w:r>
      <w:r>
        <w:rPr>
          <w:szCs w:val="32"/>
          <w:u w:val="single"/>
        </w:rPr>
        <w:t>师范高等专科学校</w:t>
      </w:r>
      <w:r w:rsidR="000748A9" w:rsidRPr="006D5FF4">
        <w:rPr>
          <w:szCs w:val="32"/>
        </w:rPr>
        <w:t>本年支出合计</w:t>
      </w:r>
      <w:r w:rsidR="000748A9" w:rsidRPr="006D5FF4">
        <w:rPr>
          <w:szCs w:val="32"/>
          <w:u w:val="single"/>
        </w:rPr>
        <w:t xml:space="preserve"> </w:t>
      </w:r>
      <w:r w:rsidR="00CB3370">
        <w:rPr>
          <w:szCs w:val="32"/>
          <w:u w:val="single"/>
        </w:rPr>
        <w:t>12732.68</w:t>
      </w:r>
      <w:r w:rsidR="000748A9" w:rsidRPr="006D5FF4">
        <w:rPr>
          <w:szCs w:val="32"/>
          <w:u w:val="single"/>
        </w:rPr>
        <w:t xml:space="preserve"> </w:t>
      </w:r>
      <w:r w:rsidR="000748A9" w:rsidRPr="006D5FF4">
        <w:rPr>
          <w:szCs w:val="32"/>
        </w:rPr>
        <w:t>万元，其中：基本支出</w:t>
      </w:r>
      <w:r w:rsidR="000748A9" w:rsidRPr="006D5FF4">
        <w:rPr>
          <w:szCs w:val="32"/>
          <w:u w:val="single"/>
        </w:rPr>
        <w:t xml:space="preserve"> </w:t>
      </w:r>
      <w:r>
        <w:rPr>
          <w:szCs w:val="32"/>
          <w:u w:val="single"/>
        </w:rPr>
        <w:t>8553.04</w:t>
      </w:r>
      <w:r w:rsidR="000748A9" w:rsidRPr="006D5FF4">
        <w:rPr>
          <w:szCs w:val="32"/>
          <w:u w:val="single"/>
        </w:rPr>
        <w:t xml:space="preserve"> </w:t>
      </w:r>
      <w:r w:rsidR="000748A9" w:rsidRPr="006D5FF4">
        <w:rPr>
          <w:szCs w:val="32"/>
        </w:rPr>
        <w:t>万元，占</w:t>
      </w:r>
      <w:r w:rsidR="00C44DB2">
        <w:rPr>
          <w:szCs w:val="32"/>
          <w:u w:val="single"/>
        </w:rPr>
        <w:t xml:space="preserve"> 67.17  </w:t>
      </w:r>
      <w:r w:rsidR="000748A9" w:rsidRPr="006D5FF4">
        <w:rPr>
          <w:szCs w:val="32"/>
        </w:rPr>
        <w:t>%</w:t>
      </w:r>
      <w:r w:rsidR="000748A9" w:rsidRPr="006D5FF4">
        <w:rPr>
          <w:szCs w:val="32"/>
        </w:rPr>
        <w:t>；项目支出</w:t>
      </w:r>
      <w:r w:rsidR="000748A9" w:rsidRPr="006D5FF4">
        <w:rPr>
          <w:szCs w:val="32"/>
          <w:u w:val="single"/>
        </w:rPr>
        <w:t xml:space="preserve"> </w:t>
      </w:r>
      <w:r>
        <w:rPr>
          <w:szCs w:val="32"/>
          <w:u w:val="single"/>
        </w:rPr>
        <w:t>4179.65</w:t>
      </w:r>
      <w:r w:rsidR="000748A9" w:rsidRPr="006D5FF4">
        <w:rPr>
          <w:szCs w:val="32"/>
          <w:u w:val="single"/>
        </w:rPr>
        <w:t xml:space="preserve"> </w:t>
      </w:r>
      <w:r w:rsidR="000748A9" w:rsidRPr="006D5FF4">
        <w:rPr>
          <w:szCs w:val="32"/>
        </w:rPr>
        <w:t>万元，占</w:t>
      </w:r>
      <w:r w:rsidR="000748A9" w:rsidRPr="006D5FF4">
        <w:rPr>
          <w:szCs w:val="32"/>
          <w:u w:val="single"/>
        </w:rPr>
        <w:t xml:space="preserve"> </w:t>
      </w:r>
      <w:r w:rsidR="00C44DB2">
        <w:rPr>
          <w:szCs w:val="32"/>
          <w:u w:val="single"/>
        </w:rPr>
        <w:t>32.83</w:t>
      </w:r>
      <w:r w:rsidR="000748A9" w:rsidRPr="006D5FF4">
        <w:rPr>
          <w:szCs w:val="32"/>
          <w:u w:val="single"/>
        </w:rPr>
        <w:t xml:space="preserve"> </w:t>
      </w:r>
      <w:r w:rsidR="000748A9" w:rsidRPr="006D5FF4">
        <w:rPr>
          <w:szCs w:val="32"/>
        </w:rPr>
        <w:t>%</w:t>
      </w:r>
      <w:r w:rsidR="000748A9" w:rsidRPr="006D5FF4">
        <w:rPr>
          <w:szCs w:val="32"/>
        </w:rPr>
        <w:t>。</w:t>
      </w:r>
    </w:p>
    <w:p w14:paraId="0E65A48A" w14:textId="77777777" w:rsidR="003B3435" w:rsidRPr="003B3435" w:rsidRDefault="003B3435" w:rsidP="000748A9">
      <w:pPr>
        <w:spacing w:line="550" w:lineRule="exact"/>
        <w:ind w:leftChars="50" w:left="160" w:firstLineChars="150" w:firstLine="480"/>
        <w:rPr>
          <w:rFonts w:hint="eastAsia"/>
          <w:szCs w:val="32"/>
        </w:rPr>
      </w:pPr>
    </w:p>
    <w:p w14:paraId="06791484" w14:textId="77777777" w:rsidR="00630D77" w:rsidRDefault="00630D77" w:rsidP="000748A9">
      <w:pPr>
        <w:spacing w:line="550" w:lineRule="exact"/>
        <w:ind w:leftChars="50" w:left="160" w:firstLineChars="150" w:firstLine="480"/>
        <w:rPr>
          <w:szCs w:val="32"/>
        </w:rPr>
      </w:pPr>
    </w:p>
    <w:p w14:paraId="6E14CFB0" w14:textId="77777777" w:rsidR="00630D77" w:rsidRDefault="00630D77" w:rsidP="000748A9">
      <w:pPr>
        <w:spacing w:line="550" w:lineRule="exact"/>
        <w:ind w:leftChars="50" w:left="160" w:firstLineChars="150" w:firstLine="480"/>
        <w:jc w:val="center"/>
        <w:rPr>
          <w:szCs w:val="32"/>
        </w:rPr>
      </w:pPr>
    </w:p>
    <w:p w14:paraId="2F707492" w14:textId="77777777" w:rsidR="00630D77" w:rsidRDefault="00630D77" w:rsidP="000748A9">
      <w:pPr>
        <w:spacing w:line="550" w:lineRule="exact"/>
        <w:ind w:leftChars="50" w:left="160" w:firstLineChars="150" w:firstLine="480"/>
        <w:jc w:val="center"/>
        <w:rPr>
          <w:szCs w:val="32"/>
        </w:rPr>
      </w:pPr>
    </w:p>
    <w:p w14:paraId="0834D298" w14:textId="77777777" w:rsidR="00630D77" w:rsidRDefault="007F2CC5" w:rsidP="007F2CC5">
      <w:pPr>
        <w:tabs>
          <w:tab w:val="left" w:pos="5490"/>
        </w:tabs>
        <w:spacing w:line="550" w:lineRule="exact"/>
        <w:ind w:leftChars="50" w:left="160" w:firstLineChars="150" w:firstLine="480"/>
        <w:jc w:val="left"/>
        <w:rPr>
          <w:szCs w:val="32"/>
        </w:rPr>
      </w:pPr>
      <w:r>
        <w:rPr>
          <w:szCs w:val="32"/>
        </w:rPr>
        <w:tab/>
      </w:r>
    </w:p>
    <w:p w14:paraId="6D7FC49E" w14:textId="77777777" w:rsidR="00630D77" w:rsidRDefault="00630D77" w:rsidP="000748A9">
      <w:pPr>
        <w:spacing w:line="550" w:lineRule="exact"/>
        <w:ind w:leftChars="50" w:left="160" w:firstLineChars="150" w:firstLine="480"/>
        <w:jc w:val="center"/>
        <w:rPr>
          <w:szCs w:val="32"/>
        </w:rPr>
      </w:pPr>
    </w:p>
    <w:p w14:paraId="59A6D277" w14:textId="77777777" w:rsidR="00630D77" w:rsidRDefault="00630D77" w:rsidP="000748A9">
      <w:pPr>
        <w:spacing w:line="550" w:lineRule="exact"/>
        <w:ind w:leftChars="50" w:left="160" w:firstLineChars="150" w:firstLine="480"/>
        <w:jc w:val="center"/>
        <w:rPr>
          <w:szCs w:val="32"/>
        </w:rPr>
      </w:pPr>
    </w:p>
    <w:p w14:paraId="6FE4FCD0" w14:textId="77777777" w:rsidR="00630D77" w:rsidRDefault="00630D77" w:rsidP="000748A9">
      <w:pPr>
        <w:spacing w:line="550" w:lineRule="exact"/>
        <w:ind w:leftChars="50" w:left="160" w:firstLineChars="150" w:firstLine="480"/>
        <w:jc w:val="center"/>
        <w:rPr>
          <w:szCs w:val="32"/>
        </w:rPr>
      </w:pPr>
    </w:p>
    <w:p w14:paraId="3EC3B2BF" w14:textId="77777777" w:rsidR="00630D77" w:rsidRDefault="00630D77" w:rsidP="000748A9">
      <w:pPr>
        <w:spacing w:line="550" w:lineRule="exact"/>
        <w:ind w:leftChars="50" w:left="160" w:firstLineChars="150" w:firstLine="480"/>
        <w:jc w:val="center"/>
        <w:rPr>
          <w:szCs w:val="32"/>
        </w:rPr>
      </w:pPr>
    </w:p>
    <w:p w14:paraId="74AD1489" w14:textId="77777777" w:rsidR="00630D77" w:rsidRDefault="00630D77" w:rsidP="000748A9">
      <w:pPr>
        <w:spacing w:line="550" w:lineRule="exact"/>
        <w:ind w:leftChars="50" w:left="160" w:firstLineChars="150" w:firstLine="480"/>
        <w:jc w:val="center"/>
        <w:rPr>
          <w:szCs w:val="32"/>
        </w:rPr>
      </w:pPr>
      <w:r>
        <w:rPr>
          <w:rFonts w:hint="eastAsia"/>
          <w:noProof/>
          <w:szCs w:val="32"/>
        </w:rPr>
        <w:drawing>
          <wp:anchor distT="0" distB="0" distL="114300" distR="114300" simplePos="0" relativeHeight="251659264" behindDoc="1" locked="0" layoutInCell="1" allowOverlap="1" wp14:anchorId="543E8670" wp14:editId="7DB86102">
            <wp:simplePos x="0" y="0"/>
            <wp:positionH relativeFrom="column">
              <wp:posOffset>401955</wp:posOffset>
            </wp:positionH>
            <wp:positionV relativeFrom="paragraph">
              <wp:posOffset>-2806700</wp:posOffset>
            </wp:positionV>
            <wp:extent cx="5278120" cy="3079115"/>
            <wp:effectExtent l="0" t="0" r="17780" b="6985"/>
            <wp:wrapNone/>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2EF9D317" w14:textId="6C6607D0" w:rsidR="000748A9" w:rsidRDefault="000748A9" w:rsidP="000748A9">
      <w:pPr>
        <w:spacing w:line="550" w:lineRule="exact"/>
        <w:ind w:leftChars="50" w:left="160" w:firstLineChars="150" w:firstLine="480"/>
        <w:jc w:val="center"/>
        <w:rPr>
          <w:szCs w:val="32"/>
        </w:rPr>
      </w:pPr>
      <w:r w:rsidRPr="006D5FF4">
        <w:rPr>
          <w:szCs w:val="32"/>
        </w:rPr>
        <w:t>图</w:t>
      </w:r>
      <w:r w:rsidRPr="006D5FF4">
        <w:rPr>
          <w:szCs w:val="32"/>
        </w:rPr>
        <w:t>2</w:t>
      </w:r>
      <w:r w:rsidRPr="006D5FF4">
        <w:rPr>
          <w:szCs w:val="32"/>
        </w:rPr>
        <w:t>：支出决算图</w:t>
      </w:r>
    </w:p>
    <w:p w14:paraId="2146B3EB" w14:textId="77777777" w:rsidR="003B3435" w:rsidRPr="006D5FF4" w:rsidRDefault="003B3435" w:rsidP="000748A9">
      <w:pPr>
        <w:spacing w:line="550" w:lineRule="exact"/>
        <w:ind w:leftChars="50" w:left="160" w:firstLineChars="150" w:firstLine="480"/>
        <w:jc w:val="center"/>
        <w:rPr>
          <w:rFonts w:hint="eastAsia"/>
          <w:szCs w:val="32"/>
        </w:rPr>
      </w:pPr>
      <w:bookmarkStart w:id="2" w:name="_GoBack"/>
      <w:bookmarkEnd w:id="2"/>
    </w:p>
    <w:p w14:paraId="4123F4FE"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四、财政拨款收入支出决算总体情况说明</w:t>
      </w:r>
    </w:p>
    <w:p w14:paraId="1B7A93BC" w14:textId="77777777" w:rsidR="000748A9" w:rsidRPr="006D5FF4" w:rsidRDefault="001771C9" w:rsidP="000748A9">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年度财政拨款收、支总决算</w:t>
      </w:r>
      <w:r w:rsidR="000748A9" w:rsidRPr="006D5FF4">
        <w:rPr>
          <w:szCs w:val="32"/>
          <w:u w:val="single"/>
        </w:rPr>
        <w:t xml:space="preserve"> </w:t>
      </w:r>
      <w:r w:rsidR="007F2CC5">
        <w:rPr>
          <w:szCs w:val="32"/>
          <w:u w:val="single"/>
        </w:rPr>
        <w:t>27220.94</w:t>
      </w:r>
      <w:r w:rsidR="000748A9" w:rsidRPr="006D5FF4">
        <w:rPr>
          <w:szCs w:val="32"/>
          <w:u w:val="single"/>
        </w:rPr>
        <w:t xml:space="preserve"> </w:t>
      </w:r>
      <w:r w:rsidR="000748A9" w:rsidRPr="006D5FF4">
        <w:rPr>
          <w:szCs w:val="32"/>
        </w:rPr>
        <w:t>万元。与上年相比，财政拨款收</w:t>
      </w:r>
      <w:r w:rsidR="007F2CC5">
        <w:rPr>
          <w:rFonts w:hint="eastAsia"/>
          <w:szCs w:val="32"/>
        </w:rPr>
        <w:t>入</w:t>
      </w:r>
      <w:r w:rsidR="007F2CC5">
        <w:rPr>
          <w:szCs w:val="32"/>
        </w:rPr>
        <w:t>增加</w:t>
      </w:r>
      <w:r w:rsidR="00A25B7B" w:rsidRPr="00A25B7B">
        <w:rPr>
          <w:rFonts w:hint="eastAsia"/>
          <w:szCs w:val="32"/>
          <w:u w:val="single"/>
        </w:rPr>
        <w:t>7264.88</w:t>
      </w:r>
      <w:r w:rsidR="00A25B7B" w:rsidRPr="00A25B7B">
        <w:rPr>
          <w:szCs w:val="32"/>
          <w:u w:val="single"/>
        </w:rPr>
        <w:t xml:space="preserve"> </w:t>
      </w:r>
      <w:r w:rsidR="00A25B7B">
        <w:rPr>
          <w:rFonts w:hint="eastAsia"/>
          <w:szCs w:val="32"/>
        </w:rPr>
        <w:t>万元</w:t>
      </w:r>
      <w:r w:rsidR="000748A9" w:rsidRPr="006D5FF4">
        <w:rPr>
          <w:szCs w:val="32"/>
        </w:rPr>
        <w:t>、</w:t>
      </w:r>
      <w:r w:rsidR="00A25B7B">
        <w:rPr>
          <w:rFonts w:hint="eastAsia"/>
          <w:szCs w:val="32"/>
        </w:rPr>
        <w:t>增长</w:t>
      </w:r>
      <w:r w:rsidR="00A25B7B" w:rsidRPr="00A25B7B">
        <w:rPr>
          <w:rFonts w:hint="eastAsia"/>
          <w:szCs w:val="32"/>
          <w:u w:val="single"/>
        </w:rPr>
        <w:t xml:space="preserve"> 74.97</w:t>
      </w:r>
      <w:r w:rsidR="00A25B7B" w:rsidRPr="00A25B7B">
        <w:rPr>
          <w:szCs w:val="32"/>
          <w:u w:val="single"/>
        </w:rPr>
        <w:t xml:space="preserve">% </w:t>
      </w:r>
      <w:r w:rsidR="00A25B7B">
        <w:rPr>
          <w:rFonts w:hint="eastAsia"/>
          <w:szCs w:val="32"/>
        </w:rPr>
        <w:t>；</w:t>
      </w:r>
      <w:r w:rsidR="000748A9" w:rsidRPr="006D5FF4">
        <w:rPr>
          <w:szCs w:val="32"/>
        </w:rPr>
        <w:t>支</w:t>
      </w:r>
      <w:r w:rsidR="00A25B7B">
        <w:rPr>
          <w:rFonts w:hint="eastAsia"/>
          <w:szCs w:val="32"/>
        </w:rPr>
        <w:t>出</w:t>
      </w:r>
      <w:r w:rsidR="000748A9" w:rsidRPr="006D5FF4">
        <w:rPr>
          <w:szCs w:val="32"/>
        </w:rPr>
        <w:t>减少</w:t>
      </w:r>
      <w:r w:rsidR="00A25B7B" w:rsidRPr="00A25B7B">
        <w:rPr>
          <w:rFonts w:hint="eastAsia"/>
          <w:szCs w:val="32"/>
          <w:u w:val="single"/>
        </w:rPr>
        <w:t xml:space="preserve"> </w:t>
      </w:r>
      <w:r w:rsidR="00A25B7B">
        <w:rPr>
          <w:szCs w:val="32"/>
          <w:u w:val="single"/>
        </w:rPr>
        <w:t>55.48</w:t>
      </w:r>
      <w:r w:rsidR="000748A9" w:rsidRPr="006D5FF4">
        <w:rPr>
          <w:szCs w:val="32"/>
          <w:u w:val="single"/>
        </w:rPr>
        <w:t xml:space="preserve"> </w:t>
      </w:r>
      <w:r w:rsidR="000748A9" w:rsidRPr="006D5FF4">
        <w:rPr>
          <w:szCs w:val="32"/>
        </w:rPr>
        <w:t>万元，</w:t>
      </w:r>
      <w:r w:rsidR="00A25B7B">
        <w:rPr>
          <w:rFonts w:hint="eastAsia"/>
          <w:szCs w:val="32"/>
        </w:rPr>
        <w:t>减少</w:t>
      </w:r>
      <w:r w:rsidRPr="001771C9">
        <w:rPr>
          <w:rFonts w:hint="eastAsia"/>
          <w:szCs w:val="32"/>
          <w:u w:val="single"/>
        </w:rPr>
        <w:t xml:space="preserve"> </w:t>
      </w:r>
      <w:r w:rsidR="00A25B7B" w:rsidRPr="00A25B7B">
        <w:rPr>
          <w:szCs w:val="32"/>
          <w:u w:val="single"/>
        </w:rPr>
        <w:t>0.54</w:t>
      </w:r>
      <w:r w:rsidRPr="00A25B7B">
        <w:rPr>
          <w:szCs w:val="32"/>
          <w:u w:val="single"/>
        </w:rPr>
        <w:t xml:space="preserve"> </w:t>
      </w:r>
      <w:r w:rsidR="000748A9" w:rsidRPr="00A25B7B">
        <w:rPr>
          <w:szCs w:val="32"/>
          <w:u w:val="single"/>
        </w:rPr>
        <w:t>%</w:t>
      </w:r>
      <w:r w:rsidR="000748A9" w:rsidRPr="006D5FF4">
        <w:rPr>
          <w:szCs w:val="32"/>
        </w:rPr>
        <w:t>。主要原因是</w:t>
      </w:r>
      <w:r w:rsidR="00A25B7B" w:rsidRPr="00A25B7B">
        <w:rPr>
          <w:rFonts w:hint="eastAsia"/>
          <w:szCs w:val="32"/>
        </w:rPr>
        <w:t>财政拨款项目支出增加</w:t>
      </w:r>
      <w:r w:rsidR="00A25B7B">
        <w:rPr>
          <w:rFonts w:eastAsia="仿宋_GB2312" w:hint="eastAsia"/>
          <w:szCs w:val="32"/>
        </w:rPr>
        <w:t>。</w:t>
      </w:r>
    </w:p>
    <w:p w14:paraId="48825682"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五、财政拨款支出决算情况说明</w:t>
      </w:r>
    </w:p>
    <w:p w14:paraId="4B3D9071" w14:textId="77777777" w:rsidR="000748A9" w:rsidRPr="006D5FF4" w:rsidRDefault="000748A9" w:rsidP="000748A9">
      <w:pPr>
        <w:spacing w:line="550" w:lineRule="exact"/>
        <w:ind w:firstLineChars="200" w:firstLine="640"/>
        <w:rPr>
          <w:szCs w:val="32"/>
        </w:rPr>
      </w:pPr>
      <w:r w:rsidRPr="006D5FF4">
        <w:rPr>
          <w:szCs w:val="32"/>
        </w:rPr>
        <w:t>财政拨款支出决算反映的是一般公共预算和政府性基金预算财政拨款支出的总体情况，既包括使用本年从本级财政取得的拨款发生的支出，也包括使用上年度财政拨款结转和结余资金发生的支出。</w:t>
      </w:r>
      <w:r w:rsidR="00CB3370">
        <w:rPr>
          <w:rFonts w:hint="eastAsia"/>
          <w:szCs w:val="32"/>
          <w:u w:val="single"/>
        </w:rPr>
        <w:t>徐州幼儿</w:t>
      </w:r>
      <w:r w:rsidR="00CB3370">
        <w:rPr>
          <w:szCs w:val="32"/>
          <w:u w:val="single"/>
        </w:rPr>
        <w:t>师范高等专科学校</w:t>
      </w:r>
      <w:r>
        <w:rPr>
          <w:szCs w:val="32"/>
        </w:rPr>
        <w:t>2018</w:t>
      </w:r>
      <w:r w:rsidRPr="006D5FF4">
        <w:rPr>
          <w:szCs w:val="32"/>
        </w:rPr>
        <w:t>年财政拨款支出</w:t>
      </w:r>
      <w:r w:rsidRPr="006D5FF4">
        <w:rPr>
          <w:szCs w:val="32"/>
          <w:u w:val="single"/>
        </w:rPr>
        <w:t xml:space="preserve"> </w:t>
      </w:r>
      <w:r w:rsidR="00CB3370">
        <w:rPr>
          <w:szCs w:val="32"/>
          <w:u w:val="single"/>
        </w:rPr>
        <w:t>10265.51</w:t>
      </w:r>
      <w:r w:rsidRPr="006D5FF4">
        <w:rPr>
          <w:szCs w:val="32"/>
          <w:u w:val="single"/>
        </w:rPr>
        <w:t xml:space="preserve"> </w:t>
      </w:r>
      <w:r w:rsidRPr="006D5FF4">
        <w:rPr>
          <w:szCs w:val="32"/>
        </w:rPr>
        <w:t>万元，占本年支出合计的</w:t>
      </w:r>
      <w:r w:rsidRPr="006D5FF4">
        <w:rPr>
          <w:szCs w:val="32"/>
          <w:u w:val="single"/>
        </w:rPr>
        <w:t xml:space="preserve"> </w:t>
      </w:r>
      <w:r w:rsidR="00D365FA">
        <w:rPr>
          <w:szCs w:val="32"/>
          <w:u w:val="single"/>
        </w:rPr>
        <w:t>80.62</w:t>
      </w:r>
      <w:r w:rsidRPr="006D5FF4">
        <w:rPr>
          <w:szCs w:val="32"/>
          <w:u w:val="single"/>
        </w:rPr>
        <w:t xml:space="preserve">  </w:t>
      </w:r>
      <w:r w:rsidRPr="006D5FF4">
        <w:rPr>
          <w:szCs w:val="32"/>
        </w:rPr>
        <w:t>%</w:t>
      </w:r>
      <w:r w:rsidRPr="006D5FF4">
        <w:rPr>
          <w:szCs w:val="32"/>
        </w:rPr>
        <w:t>。与上年相比，财政拨款支出减少</w:t>
      </w:r>
      <w:r w:rsidR="003E574F" w:rsidRPr="003E574F">
        <w:rPr>
          <w:rFonts w:hint="eastAsia"/>
          <w:szCs w:val="32"/>
          <w:u w:val="single"/>
        </w:rPr>
        <w:t xml:space="preserve"> </w:t>
      </w:r>
      <w:r w:rsidR="00CB3370">
        <w:rPr>
          <w:szCs w:val="32"/>
          <w:u w:val="single"/>
        </w:rPr>
        <w:t>55.48</w:t>
      </w:r>
      <w:r w:rsidRPr="006D5FF4">
        <w:rPr>
          <w:szCs w:val="32"/>
          <w:u w:val="single"/>
        </w:rPr>
        <w:t xml:space="preserve"> </w:t>
      </w:r>
      <w:r w:rsidRPr="006D5FF4">
        <w:rPr>
          <w:szCs w:val="32"/>
        </w:rPr>
        <w:t>万元，减少</w:t>
      </w:r>
      <w:r w:rsidRPr="006D5FF4">
        <w:rPr>
          <w:szCs w:val="32"/>
          <w:u w:val="single"/>
        </w:rPr>
        <w:t xml:space="preserve"> </w:t>
      </w:r>
      <w:r w:rsidR="00CB3370">
        <w:rPr>
          <w:szCs w:val="32"/>
          <w:u w:val="single"/>
        </w:rPr>
        <w:t>0.54</w:t>
      </w:r>
      <w:r w:rsidR="00D365FA">
        <w:rPr>
          <w:szCs w:val="32"/>
          <w:u w:val="single"/>
        </w:rPr>
        <w:t xml:space="preserve"> </w:t>
      </w:r>
      <w:r w:rsidRPr="006D5FF4">
        <w:rPr>
          <w:szCs w:val="32"/>
          <w:u w:val="single"/>
        </w:rPr>
        <w:t xml:space="preserve"> </w:t>
      </w:r>
      <w:r w:rsidRPr="006D5FF4">
        <w:rPr>
          <w:szCs w:val="32"/>
        </w:rPr>
        <w:t>%</w:t>
      </w:r>
      <w:r w:rsidRPr="006D5FF4">
        <w:rPr>
          <w:szCs w:val="32"/>
        </w:rPr>
        <w:t>。主要原因是</w:t>
      </w:r>
      <w:r w:rsidR="00D14C42">
        <w:rPr>
          <w:rFonts w:hint="eastAsia"/>
          <w:szCs w:val="32"/>
        </w:rPr>
        <w:t>本年部分财政资金</w:t>
      </w:r>
      <w:r w:rsidR="00D14C42">
        <w:rPr>
          <w:szCs w:val="32"/>
        </w:rPr>
        <w:t>结转</w:t>
      </w:r>
      <w:r w:rsidR="00D14C42">
        <w:rPr>
          <w:rFonts w:hint="eastAsia"/>
          <w:szCs w:val="32"/>
        </w:rPr>
        <w:t>下年</w:t>
      </w:r>
      <w:r w:rsidR="00D14C42">
        <w:rPr>
          <w:szCs w:val="32"/>
        </w:rPr>
        <w:t>使用</w:t>
      </w:r>
      <w:r w:rsidRPr="006D5FF4">
        <w:rPr>
          <w:szCs w:val="32"/>
        </w:rPr>
        <w:t>。</w:t>
      </w:r>
    </w:p>
    <w:p w14:paraId="13DB2961" w14:textId="77777777" w:rsidR="000748A9" w:rsidRPr="006D5FF4" w:rsidRDefault="00CB3370" w:rsidP="000748A9">
      <w:pPr>
        <w:spacing w:line="550" w:lineRule="exact"/>
        <w:ind w:firstLineChars="200" w:firstLine="640"/>
        <w:rPr>
          <w:szCs w:val="32"/>
        </w:rPr>
      </w:pPr>
      <w:r>
        <w:rPr>
          <w:rFonts w:hint="eastAsia"/>
          <w:szCs w:val="32"/>
          <w:u w:val="single"/>
        </w:rPr>
        <w:lastRenderedPageBreak/>
        <w:t>徐州幼儿</w:t>
      </w:r>
      <w:r>
        <w:rPr>
          <w:szCs w:val="32"/>
          <w:u w:val="single"/>
        </w:rPr>
        <w:t>师范高等专科学校</w:t>
      </w:r>
      <w:r w:rsidR="000748A9">
        <w:rPr>
          <w:szCs w:val="32"/>
        </w:rPr>
        <w:t>2018</w:t>
      </w:r>
      <w:r w:rsidR="000748A9" w:rsidRPr="006D5FF4">
        <w:rPr>
          <w:szCs w:val="32"/>
        </w:rPr>
        <w:t>年度财政拨款支出年初预算为</w:t>
      </w:r>
      <w:r w:rsidR="000748A9" w:rsidRPr="006D5FF4">
        <w:rPr>
          <w:szCs w:val="32"/>
          <w:u w:val="single"/>
        </w:rPr>
        <w:t xml:space="preserve"> </w:t>
      </w:r>
      <w:r w:rsidR="003E574F">
        <w:rPr>
          <w:szCs w:val="32"/>
          <w:u w:val="single"/>
        </w:rPr>
        <w:t>1403</w:t>
      </w:r>
      <w:r w:rsidR="00E84E54">
        <w:rPr>
          <w:szCs w:val="32"/>
          <w:u w:val="single"/>
        </w:rPr>
        <w:t>4</w:t>
      </w:r>
      <w:r w:rsidR="003E574F">
        <w:rPr>
          <w:szCs w:val="32"/>
          <w:u w:val="single"/>
        </w:rPr>
        <w:t>.</w:t>
      </w:r>
      <w:r w:rsidR="00E84E54">
        <w:rPr>
          <w:szCs w:val="32"/>
          <w:u w:val="single"/>
        </w:rPr>
        <w:t>53</w:t>
      </w:r>
      <w:r w:rsidR="000748A9" w:rsidRPr="006D5FF4">
        <w:rPr>
          <w:szCs w:val="32"/>
          <w:u w:val="single"/>
        </w:rPr>
        <w:t xml:space="preserve"> </w:t>
      </w:r>
      <w:r w:rsidR="000748A9" w:rsidRPr="006D5FF4">
        <w:rPr>
          <w:szCs w:val="32"/>
        </w:rPr>
        <w:t>万元，支出决算为</w:t>
      </w:r>
      <w:r w:rsidR="000748A9" w:rsidRPr="006D5FF4">
        <w:rPr>
          <w:szCs w:val="32"/>
          <w:u w:val="single"/>
        </w:rPr>
        <w:t xml:space="preserve"> </w:t>
      </w:r>
      <w:r w:rsidR="00E84E54">
        <w:rPr>
          <w:szCs w:val="32"/>
          <w:u w:val="single"/>
        </w:rPr>
        <w:t>12732.68</w:t>
      </w:r>
      <w:r w:rsidR="000748A9" w:rsidRPr="006D5FF4">
        <w:rPr>
          <w:szCs w:val="32"/>
          <w:u w:val="single"/>
        </w:rPr>
        <w:t xml:space="preserve"> </w:t>
      </w:r>
      <w:r w:rsidR="000748A9" w:rsidRPr="006D5FF4">
        <w:rPr>
          <w:szCs w:val="32"/>
        </w:rPr>
        <w:t>万元，完成年初预算的</w:t>
      </w:r>
      <w:r w:rsidR="000748A9" w:rsidRPr="006D5FF4">
        <w:rPr>
          <w:szCs w:val="32"/>
          <w:u w:val="single"/>
        </w:rPr>
        <w:t xml:space="preserve"> </w:t>
      </w:r>
      <w:r w:rsidR="00E84E54">
        <w:rPr>
          <w:szCs w:val="32"/>
          <w:u w:val="single"/>
        </w:rPr>
        <w:t xml:space="preserve">90.72 </w:t>
      </w:r>
      <w:r w:rsidR="000748A9" w:rsidRPr="006D5FF4">
        <w:rPr>
          <w:szCs w:val="32"/>
        </w:rPr>
        <w:t>%</w:t>
      </w:r>
      <w:r w:rsidR="000748A9" w:rsidRPr="006D5FF4">
        <w:rPr>
          <w:szCs w:val="32"/>
        </w:rPr>
        <w:t>。决算数</w:t>
      </w:r>
      <w:r w:rsidR="00E84E54">
        <w:rPr>
          <w:rFonts w:hint="eastAsia"/>
          <w:szCs w:val="32"/>
        </w:rPr>
        <w:t>小</w:t>
      </w:r>
      <w:r w:rsidR="000748A9" w:rsidRPr="006D5FF4">
        <w:rPr>
          <w:szCs w:val="32"/>
        </w:rPr>
        <w:t>于年初预算的主要原因是</w:t>
      </w:r>
      <w:r w:rsidR="00E84E54">
        <w:rPr>
          <w:rFonts w:hint="eastAsia"/>
          <w:szCs w:val="32"/>
        </w:rPr>
        <w:t>本年部分财政资金</w:t>
      </w:r>
      <w:r w:rsidR="00E84E54">
        <w:rPr>
          <w:szCs w:val="32"/>
        </w:rPr>
        <w:t>结转</w:t>
      </w:r>
      <w:r w:rsidR="00E84E54">
        <w:rPr>
          <w:rFonts w:hint="eastAsia"/>
          <w:szCs w:val="32"/>
        </w:rPr>
        <w:t>下年</w:t>
      </w:r>
      <w:r w:rsidR="00E84E54">
        <w:rPr>
          <w:szCs w:val="32"/>
        </w:rPr>
        <w:t>使用</w:t>
      </w:r>
      <w:r w:rsidR="000748A9" w:rsidRPr="006D5FF4">
        <w:rPr>
          <w:szCs w:val="32"/>
        </w:rPr>
        <w:t>。其中：</w:t>
      </w:r>
      <w:r w:rsidR="000748A9" w:rsidRPr="006D5FF4">
        <w:rPr>
          <w:szCs w:val="32"/>
        </w:rPr>
        <w:t xml:space="preserve"> </w:t>
      </w:r>
    </w:p>
    <w:p w14:paraId="59CF180C" w14:textId="77777777" w:rsidR="000748A9" w:rsidRPr="006D5FF4" w:rsidRDefault="000748A9" w:rsidP="000748A9">
      <w:pPr>
        <w:spacing w:line="550" w:lineRule="exact"/>
        <w:ind w:firstLineChars="200" w:firstLine="640"/>
        <w:rPr>
          <w:rFonts w:eastAsia="方正楷体_GBK"/>
          <w:szCs w:val="32"/>
        </w:rPr>
      </w:pPr>
      <w:r w:rsidRPr="006D5FF4">
        <w:rPr>
          <w:rFonts w:eastAsia="方正楷体_GBK"/>
          <w:szCs w:val="32"/>
        </w:rPr>
        <w:t>一般公共服务（类）</w:t>
      </w:r>
    </w:p>
    <w:p w14:paraId="78DA6BD5" w14:textId="03B6D212" w:rsidR="000748A9" w:rsidRPr="006D5FF4" w:rsidRDefault="000748A9" w:rsidP="000748A9">
      <w:pPr>
        <w:spacing w:line="550" w:lineRule="exact"/>
        <w:ind w:firstLineChars="200" w:firstLine="640"/>
        <w:rPr>
          <w:szCs w:val="32"/>
        </w:rPr>
      </w:pPr>
      <w:r w:rsidRPr="006D5FF4">
        <w:rPr>
          <w:szCs w:val="32"/>
        </w:rPr>
        <w:t>1</w:t>
      </w:r>
      <w:r>
        <w:rPr>
          <w:rFonts w:hint="eastAsia"/>
          <w:szCs w:val="32"/>
        </w:rPr>
        <w:t>．</w:t>
      </w:r>
      <w:r w:rsidR="003E574F">
        <w:rPr>
          <w:rFonts w:hint="eastAsia"/>
          <w:szCs w:val="32"/>
        </w:rPr>
        <w:t>教育支出</w:t>
      </w:r>
      <w:r w:rsidRPr="006D5FF4">
        <w:rPr>
          <w:szCs w:val="32"/>
        </w:rPr>
        <w:t>。年初预算为</w:t>
      </w:r>
      <w:r w:rsidRPr="006D5FF4">
        <w:rPr>
          <w:szCs w:val="32"/>
          <w:u w:val="single"/>
        </w:rPr>
        <w:t xml:space="preserve"> </w:t>
      </w:r>
      <w:r w:rsidR="00E84E54">
        <w:rPr>
          <w:szCs w:val="32"/>
          <w:u w:val="single"/>
        </w:rPr>
        <w:t>13892.22</w:t>
      </w:r>
      <w:r w:rsidRPr="006D5FF4">
        <w:rPr>
          <w:szCs w:val="32"/>
          <w:u w:val="single"/>
        </w:rPr>
        <w:t xml:space="preserve"> </w:t>
      </w:r>
      <w:r w:rsidRPr="006D5FF4">
        <w:rPr>
          <w:szCs w:val="32"/>
        </w:rPr>
        <w:t>万元，支出决算为</w:t>
      </w:r>
      <w:r w:rsidRPr="006D5FF4">
        <w:rPr>
          <w:szCs w:val="32"/>
          <w:u w:val="single"/>
        </w:rPr>
        <w:t xml:space="preserve">  </w:t>
      </w:r>
      <w:r w:rsidR="003E574F">
        <w:rPr>
          <w:szCs w:val="32"/>
          <w:u w:val="single"/>
        </w:rPr>
        <w:t>10</w:t>
      </w:r>
      <w:r w:rsidR="00E84E54">
        <w:rPr>
          <w:szCs w:val="32"/>
          <w:u w:val="single"/>
        </w:rPr>
        <w:t>122.59</w:t>
      </w:r>
      <w:r w:rsidR="003E574F">
        <w:rPr>
          <w:szCs w:val="32"/>
          <w:u w:val="single"/>
        </w:rPr>
        <w:t xml:space="preserve"> </w:t>
      </w:r>
      <w:r w:rsidRPr="006D5FF4">
        <w:rPr>
          <w:szCs w:val="32"/>
        </w:rPr>
        <w:t>万元，完成年初预算的</w:t>
      </w:r>
      <w:r w:rsidRPr="006D5FF4">
        <w:rPr>
          <w:szCs w:val="32"/>
          <w:u w:val="single"/>
        </w:rPr>
        <w:t xml:space="preserve"> </w:t>
      </w:r>
      <w:r w:rsidR="003E574F">
        <w:rPr>
          <w:szCs w:val="32"/>
          <w:u w:val="single"/>
        </w:rPr>
        <w:t>7</w:t>
      </w:r>
      <w:r w:rsidR="00E84E54">
        <w:rPr>
          <w:szCs w:val="32"/>
          <w:u w:val="single"/>
        </w:rPr>
        <w:t>2.87</w:t>
      </w:r>
      <w:r w:rsidR="003E574F">
        <w:rPr>
          <w:szCs w:val="32"/>
          <w:u w:val="single"/>
        </w:rPr>
        <w:t xml:space="preserve"> </w:t>
      </w:r>
      <w:r w:rsidRPr="006D5FF4">
        <w:rPr>
          <w:szCs w:val="32"/>
          <w:u w:val="single"/>
        </w:rPr>
        <w:t xml:space="preserve"> </w:t>
      </w:r>
      <w:r w:rsidRPr="006D5FF4">
        <w:rPr>
          <w:szCs w:val="32"/>
        </w:rPr>
        <w:t>%</w:t>
      </w:r>
      <w:r w:rsidRPr="006D5FF4">
        <w:rPr>
          <w:szCs w:val="32"/>
        </w:rPr>
        <w:t>。决算数小于预算数的主要原因</w:t>
      </w:r>
      <w:r w:rsidR="00D92A6E">
        <w:rPr>
          <w:szCs w:val="32"/>
        </w:rPr>
        <w:t>新校区建设经费</w:t>
      </w:r>
      <w:r w:rsidR="00E84E54">
        <w:rPr>
          <w:szCs w:val="32"/>
        </w:rPr>
        <w:t>结转</w:t>
      </w:r>
      <w:r w:rsidR="00E84E54">
        <w:rPr>
          <w:rFonts w:hint="eastAsia"/>
          <w:szCs w:val="32"/>
        </w:rPr>
        <w:t>下年</w:t>
      </w:r>
      <w:r w:rsidR="00E84E54">
        <w:rPr>
          <w:szCs w:val="32"/>
        </w:rPr>
        <w:t>使用</w:t>
      </w:r>
      <w:r w:rsidRPr="006D5FF4">
        <w:rPr>
          <w:szCs w:val="32"/>
        </w:rPr>
        <w:t>。</w:t>
      </w:r>
    </w:p>
    <w:p w14:paraId="6E67C4A9" w14:textId="77777777" w:rsidR="000748A9" w:rsidRDefault="000748A9" w:rsidP="000748A9">
      <w:pPr>
        <w:spacing w:line="550" w:lineRule="exact"/>
        <w:ind w:firstLineChars="200" w:firstLine="640"/>
        <w:rPr>
          <w:szCs w:val="32"/>
        </w:rPr>
      </w:pPr>
      <w:r w:rsidRPr="006D5FF4">
        <w:rPr>
          <w:szCs w:val="32"/>
        </w:rPr>
        <w:t>2</w:t>
      </w:r>
      <w:r w:rsidR="003E574F">
        <w:rPr>
          <w:rFonts w:hint="eastAsia"/>
          <w:szCs w:val="32"/>
        </w:rPr>
        <w:t>．医疗卫生</w:t>
      </w:r>
      <w:r w:rsidR="003E574F">
        <w:rPr>
          <w:szCs w:val="32"/>
        </w:rPr>
        <w:t>与计划生育</w:t>
      </w:r>
      <w:r w:rsidR="003E574F">
        <w:rPr>
          <w:rFonts w:hint="eastAsia"/>
          <w:szCs w:val="32"/>
        </w:rPr>
        <w:t>支出</w:t>
      </w:r>
      <w:r w:rsidR="003E574F" w:rsidRPr="006D5FF4">
        <w:rPr>
          <w:szCs w:val="32"/>
        </w:rPr>
        <w:t>。年初预算为</w:t>
      </w:r>
      <w:r w:rsidR="003E574F" w:rsidRPr="006D5FF4">
        <w:rPr>
          <w:szCs w:val="32"/>
          <w:u w:val="single"/>
        </w:rPr>
        <w:t xml:space="preserve"> </w:t>
      </w:r>
      <w:r w:rsidR="003E574F">
        <w:rPr>
          <w:szCs w:val="32"/>
          <w:u w:val="single"/>
        </w:rPr>
        <w:t>142.31</w:t>
      </w:r>
      <w:r w:rsidR="003E574F" w:rsidRPr="006D5FF4">
        <w:rPr>
          <w:szCs w:val="32"/>
          <w:u w:val="single"/>
        </w:rPr>
        <w:t xml:space="preserve"> </w:t>
      </w:r>
      <w:r w:rsidR="003E574F" w:rsidRPr="006D5FF4">
        <w:rPr>
          <w:szCs w:val="32"/>
        </w:rPr>
        <w:t>万元，支出决算为</w:t>
      </w:r>
      <w:r w:rsidR="003E574F" w:rsidRPr="006D5FF4">
        <w:rPr>
          <w:szCs w:val="32"/>
          <w:u w:val="single"/>
        </w:rPr>
        <w:t xml:space="preserve">  </w:t>
      </w:r>
      <w:r w:rsidR="003E574F">
        <w:rPr>
          <w:szCs w:val="32"/>
          <w:u w:val="single"/>
        </w:rPr>
        <w:t xml:space="preserve">142.31 </w:t>
      </w:r>
      <w:r w:rsidR="003E574F" w:rsidRPr="006D5FF4">
        <w:rPr>
          <w:szCs w:val="32"/>
        </w:rPr>
        <w:t>万元，完成年初预算的</w:t>
      </w:r>
      <w:r w:rsidR="003E574F" w:rsidRPr="006D5FF4">
        <w:rPr>
          <w:szCs w:val="32"/>
          <w:u w:val="single"/>
        </w:rPr>
        <w:t xml:space="preserve"> </w:t>
      </w:r>
      <w:r w:rsidR="003E574F">
        <w:rPr>
          <w:szCs w:val="32"/>
          <w:u w:val="single"/>
        </w:rPr>
        <w:t xml:space="preserve">100 </w:t>
      </w:r>
      <w:r w:rsidR="003E574F" w:rsidRPr="006D5FF4">
        <w:rPr>
          <w:szCs w:val="32"/>
          <w:u w:val="single"/>
        </w:rPr>
        <w:t xml:space="preserve"> </w:t>
      </w:r>
      <w:r w:rsidR="003E574F" w:rsidRPr="006D5FF4">
        <w:rPr>
          <w:szCs w:val="32"/>
        </w:rPr>
        <w:t>%</w:t>
      </w:r>
      <w:r w:rsidR="003E574F" w:rsidRPr="006D5FF4">
        <w:rPr>
          <w:szCs w:val="32"/>
        </w:rPr>
        <w:t>。</w:t>
      </w:r>
    </w:p>
    <w:p w14:paraId="1DF07205" w14:textId="77777777" w:rsidR="000748A9" w:rsidRPr="006D5FF4" w:rsidRDefault="003E574F" w:rsidP="00FB57CD">
      <w:pPr>
        <w:spacing w:line="550" w:lineRule="exact"/>
        <w:ind w:firstLineChars="200" w:firstLine="640"/>
        <w:rPr>
          <w:i/>
          <w:szCs w:val="32"/>
        </w:rPr>
      </w:pPr>
      <w:r>
        <w:rPr>
          <w:szCs w:val="32"/>
        </w:rPr>
        <w:t>3</w:t>
      </w:r>
      <w:r>
        <w:rPr>
          <w:rFonts w:hint="eastAsia"/>
          <w:szCs w:val="32"/>
        </w:rPr>
        <w:t>．节能环保支出</w:t>
      </w:r>
      <w:r w:rsidRPr="006D5FF4">
        <w:rPr>
          <w:szCs w:val="32"/>
        </w:rPr>
        <w:t>。年初预算为</w:t>
      </w:r>
      <w:r w:rsidRPr="006D5FF4">
        <w:rPr>
          <w:szCs w:val="32"/>
          <w:u w:val="single"/>
        </w:rPr>
        <w:t xml:space="preserve"> </w:t>
      </w:r>
      <w:r>
        <w:rPr>
          <w:szCs w:val="32"/>
          <w:u w:val="single"/>
        </w:rPr>
        <w:t>0</w:t>
      </w:r>
      <w:r w:rsidRPr="006D5FF4">
        <w:rPr>
          <w:szCs w:val="32"/>
          <w:u w:val="single"/>
        </w:rPr>
        <w:t xml:space="preserve"> </w:t>
      </w:r>
      <w:r w:rsidRPr="006D5FF4">
        <w:rPr>
          <w:szCs w:val="32"/>
        </w:rPr>
        <w:t>万元，支出决算为</w:t>
      </w:r>
      <w:r w:rsidRPr="006D5FF4">
        <w:rPr>
          <w:szCs w:val="32"/>
          <w:u w:val="single"/>
        </w:rPr>
        <w:t xml:space="preserve">  </w:t>
      </w:r>
      <w:r>
        <w:rPr>
          <w:szCs w:val="32"/>
          <w:u w:val="single"/>
        </w:rPr>
        <w:t xml:space="preserve">0.62 </w:t>
      </w:r>
      <w:r w:rsidRPr="006D5FF4">
        <w:rPr>
          <w:szCs w:val="32"/>
        </w:rPr>
        <w:t>万元。决算数大于预算数的主要原因</w:t>
      </w:r>
      <w:r w:rsidR="00FB57CD">
        <w:rPr>
          <w:rFonts w:hint="eastAsia"/>
          <w:szCs w:val="32"/>
        </w:rPr>
        <w:t>此笔</w:t>
      </w:r>
      <w:r w:rsidR="00FB57CD">
        <w:rPr>
          <w:szCs w:val="32"/>
        </w:rPr>
        <w:t>专项资金</w:t>
      </w:r>
      <w:r w:rsidR="00FB57CD">
        <w:rPr>
          <w:rFonts w:hint="eastAsia"/>
          <w:szCs w:val="32"/>
        </w:rPr>
        <w:t>为</w:t>
      </w:r>
      <w:r w:rsidR="00FB57CD">
        <w:rPr>
          <w:rFonts w:hint="eastAsia"/>
          <w:szCs w:val="32"/>
        </w:rPr>
        <w:t>2018</w:t>
      </w:r>
      <w:r w:rsidR="00FB57CD">
        <w:rPr>
          <w:rFonts w:hint="eastAsia"/>
          <w:szCs w:val="32"/>
        </w:rPr>
        <w:t>年</w:t>
      </w:r>
      <w:r w:rsidR="00FB57CD">
        <w:rPr>
          <w:szCs w:val="32"/>
        </w:rPr>
        <w:t>结转资金使用</w:t>
      </w:r>
      <w:r w:rsidRPr="006D5FF4">
        <w:rPr>
          <w:szCs w:val="32"/>
        </w:rPr>
        <w:t>。</w:t>
      </w:r>
    </w:p>
    <w:p w14:paraId="2C52EF94"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六、财政拨款基本支出决算情况说明</w:t>
      </w:r>
    </w:p>
    <w:p w14:paraId="04BDB85E" w14:textId="77777777" w:rsidR="000748A9" w:rsidRPr="006D5FF4" w:rsidRDefault="00B663F7" w:rsidP="000748A9">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年度财政拨款基本支出</w:t>
      </w:r>
      <w:r w:rsidR="000748A9" w:rsidRPr="006D5FF4">
        <w:rPr>
          <w:szCs w:val="32"/>
          <w:u w:val="single"/>
        </w:rPr>
        <w:t xml:space="preserve"> </w:t>
      </w:r>
      <w:r>
        <w:rPr>
          <w:szCs w:val="32"/>
          <w:u w:val="single"/>
        </w:rPr>
        <w:t>6436.29</w:t>
      </w:r>
      <w:r w:rsidR="000748A9" w:rsidRPr="006D5FF4">
        <w:rPr>
          <w:szCs w:val="32"/>
          <w:u w:val="single"/>
        </w:rPr>
        <w:t xml:space="preserve">  </w:t>
      </w:r>
      <w:r w:rsidR="000748A9" w:rsidRPr="006D5FF4">
        <w:rPr>
          <w:szCs w:val="32"/>
        </w:rPr>
        <w:t>万元，其中：</w:t>
      </w:r>
    </w:p>
    <w:p w14:paraId="7D569914" w14:textId="77777777" w:rsidR="000748A9" w:rsidRPr="006D5FF4" w:rsidRDefault="000748A9" w:rsidP="00B663F7">
      <w:pPr>
        <w:spacing w:line="550" w:lineRule="exact"/>
        <w:ind w:leftChars="50" w:left="160" w:firstLineChars="150" w:firstLine="480"/>
        <w:rPr>
          <w:szCs w:val="32"/>
        </w:rPr>
      </w:pPr>
      <w:r w:rsidRPr="006D5FF4">
        <w:rPr>
          <w:rFonts w:eastAsia="方正楷体_GBK"/>
          <w:szCs w:val="32"/>
        </w:rPr>
        <w:t>（一）人员经费</w:t>
      </w:r>
      <w:r w:rsidRPr="006D5FF4">
        <w:rPr>
          <w:rFonts w:eastAsia="方正楷体_GBK"/>
          <w:szCs w:val="32"/>
          <w:u w:val="single"/>
        </w:rPr>
        <w:t xml:space="preserve"> </w:t>
      </w:r>
      <w:r w:rsidR="00B663F7">
        <w:rPr>
          <w:rFonts w:eastAsia="方正楷体_GBK"/>
          <w:szCs w:val="32"/>
          <w:u w:val="single"/>
        </w:rPr>
        <w:t>5740.81</w:t>
      </w:r>
      <w:r w:rsidRPr="006D5FF4">
        <w:rPr>
          <w:rFonts w:eastAsia="方正楷体_GBK"/>
          <w:szCs w:val="32"/>
          <w:u w:val="single"/>
        </w:rPr>
        <w:t xml:space="preserve"> </w:t>
      </w:r>
      <w:r w:rsidRPr="006D5FF4">
        <w:rPr>
          <w:rFonts w:eastAsia="方正楷体_GBK"/>
          <w:szCs w:val="32"/>
        </w:rPr>
        <w:t>万元。</w:t>
      </w:r>
      <w:r w:rsidRPr="006D5FF4">
        <w:rPr>
          <w:szCs w:val="32"/>
        </w:rPr>
        <w:t>主要包括：基本工资</w:t>
      </w:r>
      <w:r w:rsidR="00B663F7" w:rsidRPr="00B663F7">
        <w:rPr>
          <w:rFonts w:hint="eastAsia"/>
          <w:szCs w:val="32"/>
          <w:u w:val="single"/>
        </w:rPr>
        <w:t>1267.</w:t>
      </w:r>
      <w:r w:rsidR="00B663F7" w:rsidRPr="00B663F7">
        <w:rPr>
          <w:szCs w:val="32"/>
          <w:u w:val="single"/>
        </w:rPr>
        <w:t>18</w:t>
      </w:r>
      <w:r w:rsidR="00B663F7" w:rsidRPr="00B663F7">
        <w:rPr>
          <w:rFonts w:hint="eastAsia"/>
          <w:szCs w:val="32"/>
          <w:u w:val="single"/>
        </w:rPr>
        <w:t>万元</w:t>
      </w:r>
      <w:r w:rsidR="00B663F7" w:rsidRPr="00B663F7">
        <w:rPr>
          <w:rFonts w:hint="eastAsia"/>
          <w:szCs w:val="32"/>
          <w:u w:val="single"/>
        </w:rPr>
        <w:t xml:space="preserve"> </w:t>
      </w:r>
      <w:r w:rsidRPr="006D5FF4">
        <w:rPr>
          <w:szCs w:val="32"/>
        </w:rPr>
        <w:t>、津贴补贴</w:t>
      </w:r>
      <w:r w:rsidR="00B663F7" w:rsidRPr="00B663F7">
        <w:rPr>
          <w:rFonts w:hint="eastAsia"/>
          <w:szCs w:val="32"/>
          <w:u w:val="single"/>
        </w:rPr>
        <w:t xml:space="preserve"> 578.64</w:t>
      </w:r>
      <w:r w:rsidR="00B663F7" w:rsidRPr="00B663F7">
        <w:rPr>
          <w:szCs w:val="32"/>
          <w:u w:val="single"/>
        </w:rPr>
        <w:t xml:space="preserve"> </w:t>
      </w:r>
      <w:r w:rsidR="00B663F7">
        <w:rPr>
          <w:rFonts w:hint="eastAsia"/>
          <w:szCs w:val="32"/>
        </w:rPr>
        <w:t>万元</w:t>
      </w:r>
      <w:r w:rsidRPr="006D5FF4">
        <w:rPr>
          <w:szCs w:val="32"/>
        </w:rPr>
        <w:t>、</w:t>
      </w:r>
      <w:r w:rsidR="00B663F7" w:rsidRPr="006D5FF4">
        <w:rPr>
          <w:szCs w:val="32"/>
        </w:rPr>
        <w:t>绩效工资</w:t>
      </w:r>
      <w:r w:rsidR="00B663F7" w:rsidRPr="00B663F7">
        <w:rPr>
          <w:rFonts w:hint="eastAsia"/>
          <w:szCs w:val="32"/>
          <w:u w:val="single"/>
        </w:rPr>
        <w:t xml:space="preserve"> 2056.50</w:t>
      </w:r>
      <w:r w:rsidR="00B663F7" w:rsidRPr="00B663F7">
        <w:rPr>
          <w:szCs w:val="32"/>
          <w:u w:val="single"/>
        </w:rPr>
        <w:t xml:space="preserve"> </w:t>
      </w:r>
      <w:r w:rsidR="00B663F7">
        <w:rPr>
          <w:rFonts w:hint="eastAsia"/>
          <w:szCs w:val="32"/>
        </w:rPr>
        <w:t>万元</w:t>
      </w:r>
      <w:r w:rsidR="00B663F7" w:rsidRPr="006D5FF4">
        <w:rPr>
          <w:szCs w:val="32"/>
        </w:rPr>
        <w:t>、</w:t>
      </w:r>
      <w:r w:rsidR="00FB57CD">
        <w:rPr>
          <w:rFonts w:hint="eastAsia"/>
          <w:szCs w:val="32"/>
        </w:rPr>
        <w:t>机关</w:t>
      </w:r>
      <w:r w:rsidR="00B663F7">
        <w:rPr>
          <w:rFonts w:hint="eastAsia"/>
          <w:szCs w:val="32"/>
        </w:rPr>
        <w:t>事业</w:t>
      </w:r>
      <w:r w:rsidR="00B663F7">
        <w:rPr>
          <w:szCs w:val="32"/>
        </w:rPr>
        <w:t>单位</w:t>
      </w:r>
      <w:r w:rsidR="00B663F7">
        <w:rPr>
          <w:rFonts w:hint="eastAsia"/>
          <w:szCs w:val="32"/>
        </w:rPr>
        <w:t>基本</w:t>
      </w:r>
      <w:r w:rsidR="00B663F7">
        <w:rPr>
          <w:szCs w:val="32"/>
        </w:rPr>
        <w:t>养老保险</w:t>
      </w:r>
      <w:r w:rsidR="00B663F7">
        <w:rPr>
          <w:rFonts w:hint="eastAsia"/>
          <w:szCs w:val="32"/>
        </w:rPr>
        <w:t>费</w:t>
      </w:r>
      <w:r w:rsidR="00B663F7" w:rsidRPr="00B663F7">
        <w:rPr>
          <w:rFonts w:hint="eastAsia"/>
          <w:szCs w:val="32"/>
          <w:u w:val="single"/>
        </w:rPr>
        <w:t xml:space="preserve"> 522.8</w:t>
      </w:r>
      <w:r w:rsidR="00FB57CD">
        <w:rPr>
          <w:szCs w:val="32"/>
          <w:u w:val="single"/>
        </w:rPr>
        <w:t>2</w:t>
      </w:r>
      <w:r w:rsidR="00B663F7" w:rsidRPr="00B663F7">
        <w:rPr>
          <w:szCs w:val="32"/>
          <w:u w:val="single"/>
        </w:rPr>
        <w:t xml:space="preserve"> </w:t>
      </w:r>
      <w:r w:rsidR="00B663F7">
        <w:rPr>
          <w:rFonts w:hint="eastAsia"/>
          <w:szCs w:val="32"/>
        </w:rPr>
        <w:t>万元</w:t>
      </w:r>
      <w:r w:rsidR="00B663F7">
        <w:rPr>
          <w:szCs w:val="32"/>
        </w:rPr>
        <w:t>、</w:t>
      </w:r>
      <w:r w:rsidR="00B663F7">
        <w:rPr>
          <w:rFonts w:hint="eastAsia"/>
          <w:szCs w:val="32"/>
        </w:rPr>
        <w:t>职业</w:t>
      </w:r>
      <w:r w:rsidR="00B663F7">
        <w:rPr>
          <w:szCs w:val="32"/>
        </w:rPr>
        <w:t>年金缴费</w:t>
      </w:r>
      <w:r w:rsidR="00B663F7" w:rsidRPr="00B663F7">
        <w:rPr>
          <w:rFonts w:hint="eastAsia"/>
          <w:szCs w:val="32"/>
          <w:u w:val="single"/>
        </w:rPr>
        <w:t xml:space="preserve"> 200.36</w:t>
      </w:r>
      <w:r w:rsidR="00B663F7" w:rsidRPr="00B663F7">
        <w:rPr>
          <w:szCs w:val="32"/>
          <w:u w:val="single"/>
        </w:rPr>
        <w:t xml:space="preserve"> </w:t>
      </w:r>
      <w:r w:rsidR="00B663F7">
        <w:rPr>
          <w:rFonts w:hint="eastAsia"/>
          <w:szCs w:val="32"/>
        </w:rPr>
        <w:t>万元</w:t>
      </w:r>
      <w:r w:rsidR="00B663F7">
        <w:rPr>
          <w:szCs w:val="32"/>
        </w:rPr>
        <w:t>、</w:t>
      </w:r>
      <w:r w:rsidR="00B663F7">
        <w:rPr>
          <w:rFonts w:hint="eastAsia"/>
          <w:szCs w:val="32"/>
        </w:rPr>
        <w:t>职工</w:t>
      </w:r>
      <w:r w:rsidR="00B663F7">
        <w:rPr>
          <w:szCs w:val="32"/>
        </w:rPr>
        <w:t>基本医疗保险缴费</w:t>
      </w:r>
      <w:r w:rsidR="00B663F7" w:rsidRPr="00B663F7">
        <w:rPr>
          <w:rFonts w:hint="eastAsia"/>
          <w:szCs w:val="32"/>
          <w:u w:val="single"/>
        </w:rPr>
        <w:t xml:space="preserve"> 239.46</w:t>
      </w:r>
      <w:r w:rsidR="00B663F7" w:rsidRPr="00B663F7">
        <w:rPr>
          <w:szCs w:val="32"/>
          <w:u w:val="single"/>
        </w:rPr>
        <w:t xml:space="preserve"> </w:t>
      </w:r>
      <w:r w:rsidR="00B663F7">
        <w:rPr>
          <w:rFonts w:hint="eastAsia"/>
          <w:szCs w:val="32"/>
        </w:rPr>
        <w:t>万元</w:t>
      </w:r>
      <w:r w:rsidR="00B663F7">
        <w:rPr>
          <w:szCs w:val="32"/>
        </w:rPr>
        <w:t>、</w:t>
      </w:r>
      <w:r w:rsidR="00B663F7">
        <w:rPr>
          <w:rFonts w:hint="eastAsia"/>
          <w:szCs w:val="32"/>
        </w:rPr>
        <w:t>公务员医疗</w:t>
      </w:r>
      <w:r w:rsidR="00B663F7">
        <w:rPr>
          <w:szCs w:val="32"/>
        </w:rPr>
        <w:t>补助缴费</w:t>
      </w:r>
      <w:r w:rsidR="00B663F7" w:rsidRPr="00B663F7">
        <w:rPr>
          <w:rFonts w:hint="eastAsia"/>
          <w:szCs w:val="32"/>
          <w:u w:val="single"/>
        </w:rPr>
        <w:t xml:space="preserve"> 136.65</w:t>
      </w:r>
      <w:r w:rsidR="00B663F7" w:rsidRPr="00B663F7">
        <w:rPr>
          <w:szCs w:val="32"/>
          <w:u w:val="single"/>
        </w:rPr>
        <w:t xml:space="preserve"> </w:t>
      </w:r>
      <w:r w:rsidR="00B663F7">
        <w:rPr>
          <w:rFonts w:hint="eastAsia"/>
          <w:szCs w:val="32"/>
        </w:rPr>
        <w:t>万元</w:t>
      </w:r>
      <w:r w:rsidR="00B663F7">
        <w:rPr>
          <w:szCs w:val="32"/>
        </w:rPr>
        <w:t>、其他</w:t>
      </w:r>
      <w:r w:rsidRPr="006D5FF4">
        <w:rPr>
          <w:szCs w:val="32"/>
        </w:rPr>
        <w:t>社会保障缴费</w:t>
      </w:r>
      <w:r w:rsidR="00B663F7" w:rsidRPr="00B663F7">
        <w:rPr>
          <w:rFonts w:hint="eastAsia"/>
          <w:szCs w:val="32"/>
          <w:u w:val="single"/>
        </w:rPr>
        <w:t xml:space="preserve"> 49.97</w:t>
      </w:r>
      <w:r w:rsidR="00B663F7">
        <w:rPr>
          <w:szCs w:val="32"/>
        </w:rPr>
        <w:t xml:space="preserve"> </w:t>
      </w:r>
      <w:r w:rsidR="00B663F7">
        <w:rPr>
          <w:rFonts w:hint="eastAsia"/>
          <w:szCs w:val="32"/>
        </w:rPr>
        <w:t>万元</w:t>
      </w:r>
      <w:r w:rsidRPr="006D5FF4">
        <w:rPr>
          <w:szCs w:val="32"/>
        </w:rPr>
        <w:t>、</w:t>
      </w:r>
      <w:r w:rsidR="00B663F7" w:rsidRPr="006D5FF4">
        <w:rPr>
          <w:szCs w:val="32"/>
        </w:rPr>
        <w:t>住房公积金</w:t>
      </w:r>
      <w:r w:rsidR="00B663F7" w:rsidRPr="00B663F7">
        <w:rPr>
          <w:rFonts w:hint="eastAsia"/>
          <w:szCs w:val="32"/>
          <w:u w:val="single"/>
        </w:rPr>
        <w:t xml:space="preserve"> 307.03</w:t>
      </w:r>
      <w:r w:rsidR="00B663F7" w:rsidRPr="00B663F7">
        <w:rPr>
          <w:szCs w:val="32"/>
          <w:u w:val="single"/>
        </w:rPr>
        <w:t xml:space="preserve"> </w:t>
      </w:r>
      <w:r w:rsidR="00B663F7">
        <w:rPr>
          <w:rFonts w:hint="eastAsia"/>
          <w:szCs w:val="32"/>
        </w:rPr>
        <w:t>万元</w:t>
      </w:r>
      <w:r w:rsidR="00B663F7">
        <w:rPr>
          <w:szCs w:val="32"/>
        </w:rPr>
        <w:t>、</w:t>
      </w:r>
      <w:r w:rsidRPr="006D5FF4">
        <w:rPr>
          <w:szCs w:val="32"/>
        </w:rPr>
        <w:t>离休费</w:t>
      </w:r>
      <w:r w:rsidR="00B663F7" w:rsidRPr="00B663F7">
        <w:rPr>
          <w:rFonts w:hint="eastAsia"/>
          <w:szCs w:val="32"/>
          <w:u w:val="single"/>
        </w:rPr>
        <w:t xml:space="preserve"> 45.15</w:t>
      </w:r>
      <w:r w:rsidR="00B663F7" w:rsidRPr="00B663F7">
        <w:rPr>
          <w:szCs w:val="32"/>
          <w:u w:val="single"/>
        </w:rPr>
        <w:t xml:space="preserve"> </w:t>
      </w:r>
      <w:r w:rsidR="00B663F7">
        <w:rPr>
          <w:rFonts w:hint="eastAsia"/>
          <w:szCs w:val="32"/>
        </w:rPr>
        <w:t>万元</w:t>
      </w:r>
      <w:r w:rsidRPr="006D5FF4">
        <w:rPr>
          <w:szCs w:val="32"/>
        </w:rPr>
        <w:t>、退休费</w:t>
      </w:r>
      <w:r w:rsidR="00B663F7" w:rsidRPr="00B663F7">
        <w:rPr>
          <w:rFonts w:hint="eastAsia"/>
          <w:szCs w:val="32"/>
          <w:u w:val="single"/>
        </w:rPr>
        <w:t xml:space="preserve"> 134.18</w:t>
      </w:r>
      <w:r w:rsidR="00B663F7" w:rsidRPr="00B663F7">
        <w:rPr>
          <w:szCs w:val="32"/>
          <w:u w:val="single"/>
        </w:rPr>
        <w:t xml:space="preserve"> </w:t>
      </w:r>
      <w:r w:rsidR="00B663F7">
        <w:rPr>
          <w:rFonts w:hint="eastAsia"/>
          <w:szCs w:val="32"/>
        </w:rPr>
        <w:t>万元</w:t>
      </w:r>
      <w:r w:rsidRPr="006D5FF4">
        <w:rPr>
          <w:szCs w:val="32"/>
        </w:rPr>
        <w:t>、生活补助</w:t>
      </w:r>
      <w:r w:rsidR="00B663F7" w:rsidRPr="00B663F7">
        <w:rPr>
          <w:rFonts w:hint="eastAsia"/>
          <w:szCs w:val="32"/>
          <w:u w:val="single"/>
        </w:rPr>
        <w:t xml:space="preserve"> 14.68</w:t>
      </w:r>
      <w:r w:rsidR="00B663F7" w:rsidRPr="00B663F7">
        <w:rPr>
          <w:szCs w:val="32"/>
          <w:u w:val="single"/>
        </w:rPr>
        <w:t xml:space="preserve"> </w:t>
      </w:r>
      <w:r w:rsidR="00B663F7">
        <w:rPr>
          <w:rFonts w:hint="eastAsia"/>
          <w:szCs w:val="32"/>
        </w:rPr>
        <w:t>万元</w:t>
      </w:r>
      <w:r w:rsidRPr="006D5FF4">
        <w:rPr>
          <w:szCs w:val="32"/>
        </w:rPr>
        <w:t>、</w:t>
      </w:r>
      <w:r w:rsidR="00B663F7">
        <w:rPr>
          <w:rFonts w:hint="eastAsia"/>
          <w:szCs w:val="32"/>
        </w:rPr>
        <w:t>助学金</w:t>
      </w:r>
      <w:r w:rsidR="00B663F7" w:rsidRPr="00B663F7">
        <w:rPr>
          <w:rFonts w:hint="eastAsia"/>
          <w:szCs w:val="32"/>
          <w:u w:val="single"/>
        </w:rPr>
        <w:t xml:space="preserve"> 188.20</w:t>
      </w:r>
      <w:r w:rsidR="00B663F7" w:rsidRPr="00B663F7">
        <w:rPr>
          <w:szCs w:val="32"/>
          <w:u w:val="single"/>
        </w:rPr>
        <w:t xml:space="preserve"> </w:t>
      </w:r>
      <w:r w:rsidR="00B663F7">
        <w:rPr>
          <w:rFonts w:hint="eastAsia"/>
          <w:szCs w:val="32"/>
        </w:rPr>
        <w:t>万元</w:t>
      </w:r>
      <w:r w:rsidRPr="006D5FF4">
        <w:rPr>
          <w:szCs w:val="32"/>
        </w:rPr>
        <w:t>。</w:t>
      </w:r>
    </w:p>
    <w:p w14:paraId="7E3B9789" w14:textId="77777777" w:rsidR="000748A9" w:rsidRPr="006D5FF4" w:rsidRDefault="000748A9" w:rsidP="000748A9">
      <w:pPr>
        <w:spacing w:line="550" w:lineRule="exact"/>
        <w:ind w:firstLineChars="200" w:firstLine="640"/>
        <w:rPr>
          <w:i/>
          <w:szCs w:val="32"/>
        </w:rPr>
      </w:pPr>
      <w:r w:rsidRPr="006D5FF4">
        <w:rPr>
          <w:rFonts w:eastAsia="方正楷体_GBK"/>
          <w:szCs w:val="32"/>
        </w:rPr>
        <w:t>（二）公用经费</w:t>
      </w:r>
      <w:r w:rsidRPr="006D5FF4">
        <w:rPr>
          <w:rFonts w:eastAsia="方正楷体_GBK"/>
          <w:szCs w:val="32"/>
          <w:u w:val="single"/>
        </w:rPr>
        <w:t xml:space="preserve"> </w:t>
      </w:r>
      <w:r w:rsidR="00C85880">
        <w:rPr>
          <w:rFonts w:eastAsia="方正楷体_GBK"/>
          <w:szCs w:val="32"/>
          <w:u w:val="single"/>
        </w:rPr>
        <w:t>695.48</w:t>
      </w:r>
      <w:r w:rsidRPr="006D5FF4">
        <w:rPr>
          <w:rFonts w:eastAsia="方正楷体_GBK"/>
          <w:szCs w:val="32"/>
          <w:u w:val="single"/>
        </w:rPr>
        <w:t xml:space="preserve">  </w:t>
      </w:r>
      <w:r w:rsidRPr="006D5FF4">
        <w:rPr>
          <w:rFonts w:eastAsia="方正楷体_GBK"/>
          <w:szCs w:val="32"/>
        </w:rPr>
        <w:t>万元。</w:t>
      </w:r>
      <w:r w:rsidRPr="006D5FF4">
        <w:rPr>
          <w:szCs w:val="32"/>
        </w:rPr>
        <w:t>主要包括：办公费</w:t>
      </w:r>
      <w:r w:rsidR="00FB57CD" w:rsidRPr="00FB57CD">
        <w:rPr>
          <w:rFonts w:hint="eastAsia"/>
          <w:szCs w:val="32"/>
          <w:u w:val="single"/>
        </w:rPr>
        <w:t xml:space="preserve"> </w:t>
      </w:r>
      <w:r w:rsidR="00C85880" w:rsidRPr="00FB57CD">
        <w:rPr>
          <w:rFonts w:hint="eastAsia"/>
          <w:szCs w:val="32"/>
          <w:u w:val="single"/>
        </w:rPr>
        <w:t>80</w:t>
      </w:r>
      <w:r w:rsidR="00FB57CD">
        <w:rPr>
          <w:szCs w:val="32"/>
        </w:rPr>
        <w:t xml:space="preserve"> </w:t>
      </w:r>
      <w:r w:rsidR="00C85880">
        <w:rPr>
          <w:rFonts w:hint="eastAsia"/>
          <w:szCs w:val="32"/>
        </w:rPr>
        <w:lastRenderedPageBreak/>
        <w:t>万元</w:t>
      </w:r>
      <w:r w:rsidRPr="006D5FF4">
        <w:rPr>
          <w:szCs w:val="32"/>
        </w:rPr>
        <w:t>、水费</w:t>
      </w:r>
      <w:r w:rsidR="00FB57CD" w:rsidRPr="00FB57CD">
        <w:rPr>
          <w:rFonts w:hint="eastAsia"/>
          <w:szCs w:val="32"/>
          <w:u w:val="single"/>
        </w:rPr>
        <w:t xml:space="preserve"> </w:t>
      </w:r>
      <w:r w:rsidR="00C85880" w:rsidRPr="00FB57CD">
        <w:rPr>
          <w:rFonts w:hint="eastAsia"/>
          <w:szCs w:val="32"/>
          <w:u w:val="single"/>
        </w:rPr>
        <w:t>63.38</w:t>
      </w:r>
      <w:r w:rsidR="00FB57CD" w:rsidRPr="00FB57CD">
        <w:rPr>
          <w:szCs w:val="32"/>
          <w:u w:val="single"/>
        </w:rPr>
        <w:t xml:space="preserve"> </w:t>
      </w:r>
      <w:r w:rsidR="00C85880">
        <w:rPr>
          <w:rFonts w:hint="eastAsia"/>
          <w:szCs w:val="32"/>
        </w:rPr>
        <w:t>万元</w:t>
      </w:r>
      <w:r w:rsidRPr="006D5FF4">
        <w:rPr>
          <w:szCs w:val="32"/>
        </w:rPr>
        <w:t>、电费</w:t>
      </w:r>
      <w:r w:rsidR="00FB57CD" w:rsidRPr="00FB57CD">
        <w:rPr>
          <w:rFonts w:hint="eastAsia"/>
          <w:szCs w:val="32"/>
          <w:u w:val="single"/>
        </w:rPr>
        <w:t xml:space="preserve"> </w:t>
      </w:r>
      <w:r w:rsidR="00C85880" w:rsidRPr="00FB57CD">
        <w:rPr>
          <w:rFonts w:hint="eastAsia"/>
          <w:szCs w:val="32"/>
          <w:u w:val="single"/>
        </w:rPr>
        <w:t>126.50</w:t>
      </w:r>
      <w:r w:rsidR="00FB57CD" w:rsidRPr="00FB57CD">
        <w:rPr>
          <w:szCs w:val="32"/>
          <w:u w:val="single"/>
        </w:rPr>
        <w:t xml:space="preserve"> </w:t>
      </w:r>
      <w:r w:rsidR="00C85880">
        <w:rPr>
          <w:rFonts w:hint="eastAsia"/>
          <w:szCs w:val="32"/>
        </w:rPr>
        <w:t>万元</w:t>
      </w:r>
      <w:r w:rsidRPr="006D5FF4">
        <w:rPr>
          <w:szCs w:val="32"/>
        </w:rPr>
        <w:t>、邮电费</w:t>
      </w:r>
      <w:r w:rsidR="00FB57CD" w:rsidRPr="00FB57CD">
        <w:rPr>
          <w:rFonts w:hint="eastAsia"/>
          <w:szCs w:val="32"/>
          <w:u w:val="single"/>
        </w:rPr>
        <w:t xml:space="preserve"> </w:t>
      </w:r>
      <w:r w:rsidR="00C85880" w:rsidRPr="00FB57CD">
        <w:rPr>
          <w:rFonts w:hint="eastAsia"/>
          <w:szCs w:val="32"/>
          <w:u w:val="single"/>
        </w:rPr>
        <w:t>22.58</w:t>
      </w:r>
      <w:r w:rsidR="00FB57CD" w:rsidRPr="00FB57CD">
        <w:rPr>
          <w:szCs w:val="32"/>
          <w:u w:val="single"/>
        </w:rPr>
        <w:t xml:space="preserve"> </w:t>
      </w:r>
      <w:r w:rsidR="00C85880">
        <w:rPr>
          <w:rFonts w:hint="eastAsia"/>
          <w:szCs w:val="32"/>
        </w:rPr>
        <w:t>万元</w:t>
      </w:r>
      <w:r w:rsidRPr="006D5FF4">
        <w:rPr>
          <w:szCs w:val="32"/>
        </w:rPr>
        <w:t>、物业管理费</w:t>
      </w:r>
      <w:r w:rsidR="00FB57CD" w:rsidRPr="00FB57CD">
        <w:rPr>
          <w:rFonts w:hint="eastAsia"/>
          <w:szCs w:val="32"/>
          <w:u w:val="single"/>
        </w:rPr>
        <w:t xml:space="preserve"> </w:t>
      </w:r>
      <w:r w:rsidR="00C85880" w:rsidRPr="00FB57CD">
        <w:rPr>
          <w:rFonts w:hint="eastAsia"/>
          <w:szCs w:val="32"/>
          <w:u w:val="single"/>
        </w:rPr>
        <w:t>100</w:t>
      </w:r>
      <w:r w:rsidR="00FB57CD" w:rsidRPr="00FB57CD">
        <w:rPr>
          <w:szCs w:val="32"/>
          <w:u w:val="single"/>
        </w:rPr>
        <w:t xml:space="preserve"> </w:t>
      </w:r>
      <w:r w:rsidR="00C85880">
        <w:rPr>
          <w:rFonts w:hint="eastAsia"/>
          <w:szCs w:val="32"/>
        </w:rPr>
        <w:t>万元</w:t>
      </w:r>
      <w:r w:rsidRPr="006D5FF4">
        <w:rPr>
          <w:szCs w:val="32"/>
        </w:rPr>
        <w:t>、差旅费</w:t>
      </w:r>
      <w:r w:rsidR="00FB57CD" w:rsidRPr="00FB57CD">
        <w:rPr>
          <w:rFonts w:hint="eastAsia"/>
          <w:szCs w:val="32"/>
          <w:u w:val="single"/>
        </w:rPr>
        <w:t xml:space="preserve"> </w:t>
      </w:r>
      <w:r w:rsidR="00C85880" w:rsidRPr="00FB57CD">
        <w:rPr>
          <w:rFonts w:hint="eastAsia"/>
          <w:szCs w:val="32"/>
          <w:u w:val="single"/>
        </w:rPr>
        <w:t>50</w:t>
      </w:r>
      <w:r w:rsidR="00FB57CD" w:rsidRPr="00FB57CD">
        <w:rPr>
          <w:szCs w:val="32"/>
          <w:u w:val="single"/>
        </w:rPr>
        <w:t xml:space="preserve"> </w:t>
      </w:r>
      <w:r w:rsidR="00C85880">
        <w:rPr>
          <w:rFonts w:hint="eastAsia"/>
          <w:szCs w:val="32"/>
        </w:rPr>
        <w:t>万元</w:t>
      </w:r>
      <w:r w:rsidRPr="006D5FF4">
        <w:rPr>
          <w:szCs w:val="32"/>
        </w:rPr>
        <w:t>、维修（护）费</w:t>
      </w:r>
      <w:r w:rsidR="00C85880" w:rsidRPr="00FB57CD">
        <w:rPr>
          <w:rFonts w:hint="eastAsia"/>
          <w:szCs w:val="32"/>
          <w:u w:val="single"/>
        </w:rPr>
        <w:t>20</w:t>
      </w:r>
      <w:r w:rsidR="00FB57CD" w:rsidRPr="00FB57CD">
        <w:rPr>
          <w:szCs w:val="32"/>
          <w:u w:val="single"/>
        </w:rPr>
        <w:t xml:space="preserve"> </w:t>
      </w:r>
      <w:r w:rsidR="00C85880">
        <w:rPr>
          <w:rFonts w:hint="eastAsia"/>
          <w:szCs w:val="32"/>
        </w:rPr>
        <w:t>万元</w:t>
      </w:r>
      <w:r w:rsidRPr="006D5FF4">
        <w:rPr>
          <w:szCs w:val="32"/>
        </w:rPr>
        <w:t>、会议费</w:t>
      </w:r>
      <w:r w:rsidR="00FB57CD" w:rsidRPr="00FB57CD">
        <w:rPr>
          <w:rFonts w:hint="eastAsia"/>
          <w:szCs w:val="32"/>
          <w:u w:val="single"/>
        </w:rPr>
        <w:t xml:space="preserve"> </w:t>
      </w:r>
      <w:r w:rsidR="00C85880" w:rsidRPr="00FB57CD">
        <w:rPr>
          <w:rFonts w:hint="eastAsia"/>
          <w:szCs w:val="32"/>
          <w:u w:val="single"/>
        </w:rPr>
        <w:t>27.20</w:t>
      </w:r>
      <w:r w:rsidR="00FB57CD" w:rsidRPr="00FB57CD">
        <w:rPr>
          <w:szCs w:val="32"/>
          <w:u w:val="single"/>
        </w:rPr>
        <w:t xml:space="preserve"> </w:t>
      </w:r>
      <w:r w:rsidR="00C85880">
        <w:rPr>
          <w:rFonts w:hint="eastAsia"/>
          <w:szCs w:val="32"/>
        </w:rPr>
        <w:t>万元</w:t>
      </w:r>
      <w:r w:rsidRPr="006D5FF4">
        <w:rPr>
          <w:szCs w:val="32"/>
        </w:rPr>
        <w:t>、培训费</w:t>
      </w:r>
      <w:r w:rsidR="00FB57CD" w:rsidRPr="00FB57CD">
        <w:rPr>
          <w:rFonts w:hint="eastAsia"/>
          <w:szCs w:val="32"/>
          <w:u w:val="single"/>
        </w:rPr>
        <w:t xml:space="preserve"> </w:t>
      </w:r>
      <w:r w:rsidR="00C85880" w:rsidRPr="00FB57CD">
        <w:rPr>
          <w:rFonts w:hint="eastAsia"/>
          <w:szCs w:val="32"/>
          <w:u w:val="single"/>
        </w:rPr>
        <w:t>19.04</w:t>
      </w:r>
      <w:r w:rsidR="00FB57CD" w:rsidRPr="00FB57CD">
        <w:rPr>
          <w:szCs w:val="32"/>
          <w:u w:val="single"/>
        </w:rPr>
        <w:t xml:space="preserve"> </w:t>
      </w:r>
      <w:r w:rsidR="00C85880">
        <w:rPr>
          <w:rFonts w:hint="eastAsia"/>
          <w:szCs w:val="32"/>
        </w:rPr>
        <w:t>万元</w:t>
      </w:r>
      <w:r w:rsidRPr="006D5FF4">
        <w:rPr>
          <w:szCs w:val="32"/>
        </w:rPr>
        <w:t>、公务接待费</w:t>
      </w:r>
      <w:r w:rsidR="00FB57CD" w:rsidRPr="00FB57CD">
        <w:rPr>
          <w:rFonts w:hint="eastAsia"/>
          <w:szCs w:val="32"/>
          <w:u w:val="single"/>
        </w:rPr>
        <w:t xml:space="preserve"> </w:t>
      </w:r>
      <w:r w:rsidR="00C85880" w:rsidRPr="00FB57CD">
        <w:rPr>
          <w:rFonts w:hint="eastAsia"/>
          <w:szCs w:val="32"/>
          <w:u w:val="single"/>
        </w:rPr>
        <w:t>19.47</w:t>
      </w:r>
      <w:r w:rsidR="00FB57CD" w:rsidRPr="00FB57CD">
        <w:rPr>
          <w:szCs w:val="32"/>
          <w:u w:val="single"/>
        </w:rPr>
        <w:t xml:space="preserve"> </w:t>
      </w:r>
      <w:r w:rsidR="00C85880">
        <w:rPr>
          <w:rFonts w:hint="eastAsia"/>
          <w:szCs w:val="32"/>
        </w:rPr>
        <w:t>万元</w:t>
      </w:r>
      <w:r w:rsidRPr="006D5FF4">
        <w:rPr>
          <w:szCs w:val="32"/>
        </w:rPr>
        <w:t>、劳务费</w:t>
      </w:r>
      <w:r w:rsidR="00FB57CD" w:rsidRPr="00FB57CD">
        <w:rPr>
          <w:rFonts w:hint="eastAsia"/>
          <w:szCs w:val="32"/>
          <w:u w:val="single"/>
        </w:rPr>
        <w:t xml:space="preserve"> </w:t>
      </w:r>
      <w:r w:rsidR="00C85880" w:rsidRPr="00FB57CD">
        <w:rPr>
          <w:rFonts w:hint="eastAsia"/>
          <w:szCs w:val="32"/>
          <w:u w:val="single"/>
        </w:rPr>
        <w:t>40</w:t>
      </w:r>
      <w:r w:rsidR="00FB57CD" w:rsidRPr="00FB57CD">
        <w:rPr>
          <w:szCs w:val="32"/>
          <w:u w:val="single"/>
        </w:rPr>
        <w:t xml:space="preserve"> </w:t>
      </w:r>
      <w:r w:rsidR="00C85880">
        <w:rPr>
          <w:rFonts w:hint="eastAsia"/>
          <w:szCs w:val="32"/>
        </w:rPr>
        <w:t>万元</w:t>
      </w:r>
      <w:r w:rsidRPr="006D5FF4">
        <w:rPr>
          <w:szCs w:val="32"/>
        </w:rPr>
        <w:t>、委托业务费</w:t>
      </w:r>
      <w:r w:rsidR="00FB57CD" w:rsidRPr="00FB57CD">
        <w:rPr>
          <w:rFonts w:hint="eastAsia"/>
          <w:szCs w:val="32"/>
          <w:u w:val="single"/>
        </w:rPr>
        <w:t xml:space="preserve"> </w:t>
      </w:r>
      <w:r w:rsidR="00C85880" w:rsidRPr="00FB57CD">
        <w:rPr>
          <w:rFonts w:hint="eastAsia"/>
          <w:szCs w:val="32"/>
          <w:u w:val="single"/>
        </w:rPr>
        <w:t>35</w:t>
      </w:r>
      <w:r w:rsidR="00FB57CD" w:rsidRPr="00FB57CD">
        <w:rPr>
          <w:szCs w:val="32"/>
          <w:u w:val="single"/>
        </w:rPr>
        <w:t xml:space="preserve"> </w:t>
      </w:r>
      <w:r w:rsidR="00C85880">
        <w:rPr>
          <w:rFonts w:hint="eastAsia"/>
          <w:szCs w:val="32"/>
        </w:rPr>
        <w:t>万元</w:t>
      </w:r>
      <w:r w:rsidRPr="006D5FF4">
        <w:rPr>
          <w:szCs w:val="32"/>
        </w:rPr>
        <w:t>、工会经费</w:t>
      </w:r>
      <w:r w:rsidR="00FB57CD" w:rsidRPr="00FB57CD">
        <w:rPr>
          <w:rFonts w:hint="eastAsia"/>
          <w:szCs w:val="32"/>
          <w:u w:val="single"/>
        </w:rPr>
        <w:t xml:space="preserve"> </w:t>
      </w:r>
      <w:r w:rsidR="00C85880" w:rsidRPr="00FB57CD">
        <w:rPr>
          <w:rFonts w:hint="eastAsia"/>
          <w:szCs w:val="32"/>
          <w:u w:val="single"/>
        </w:rPr>
        <w:t>29.64</w:t>
      </w:r>
      <w:r w:rsidR="00FB57CD" w:rsidRPr="00FB57CD">
        <w:rPr>
          <w:szCs w:val="32"/>
          <w:u w:val="single"/>
        </w:rPr>
        <w:t xml:space="preserve"> </w:t>
      </w:r>
      <w:r w:rsidR="00C85880">
        <w:rPr>
          <w:rFonts w:hint="eastAsia"/>
          <w:szCs w:val="32"/>
        </w:rPr>
        <w:t>万元</w:t>
      </w:r>
      <w:r w:rsidRPr="006D5FF4">
        <w:rPr>
          <w:szCs w:val="32"/>
        </w:rPr>
        <w:t>、公务用车运行维护费</w:t>
      </w:r>
      <w:r w:rsidR="00FB57CD" w:rsidRPr="00FB57CD">
        <w:rPr>
          <w:rFonts w:hint="eastAsia"/>
          <w:szCs w:val="32"/>
          <w:u w:val="single"/>
        </w:rPr>
        <w:t xml:space="preserve"> </w:t>
      </w:r>
      <w:r w:rsidR="00C85880" w:rsidRPr="00FB57CD">
        <w:rPr>
          <w:rFonts w:hint="eastAsia"/>
          <w:szCs w:val="32"/>
          <w:u w:val="single"/>
        </w:rPr>
        <w:t>12.67</w:t>
      </w:r>
      <w:r w:rsidR="00FB57CD" w:rsidRPr="00FB57CD">
        <w:rPr>
          <w:szCs w:val="32"/>
          <w:u w:val="single"/>
        </w:rPr>
        <w:t xml:space="preserve"> </w:t>
      </w:r>
      <w:r w:rsidR="00C85880">
        <w:rPr>
          <w:rFonts w:hint="eastAsia"/>
          <w:szCs w:val="32"/>
        </w:rPr>
        <w:t>万元</w:t>
      </w:r>
      <w:r w:rsidRPr="006D5FF4">
        <w:rPr>
          <w:szCs w:val="32"/>
        </w:rPr>
        <w:t>、其他商品和服务支出</w:t>
      </w:r>
      <w:r w:rsidR="00FB57CD" w:rsidRPr="00FB57CD">
        <w:rPr>
          <w:rFonts w:hint="eastAsia"/>
          <w:szCs w:val="32"/>
          <w:u w:val="single"/>
        </w:rPr>
        <w:t xml:space="preserve"> </w:t>
      </w:r>
      <w:r w:rsidR="00C85880" w:rsidRPr="00FB57CD">
        <w:rPr>
          <w:rFonts w:hint="eastAsia"/>
          <w:szCs w:val="32"/>
          <w:u w:val="single"/>
        </w:rPr>
        <w:t>50</w:t>
      </w:r>
      <w:r w:rsidR="00FB57CD" w:rsidRPr="00FB57CD">
        <w:rPr>
          <w:szCs w:val="32"/>
          <w:u w:val="single"/>
        </w:rPr>
        <w:t xml:space="preserve"> </w:t>
      </w:r>
      <w:r w:rsidR="00C85880">
        <w:rPr>
          <w:rFonts w:hint="eastAsia"/>
          <w:szCs w:val="32"/>
        </w:rPr>
        <w:t>万元</w:t>
      </w:r>
      <w:r w:rsidRPr="006D5FF4">
        <w:rPr>
          <w:szCs w:val="32"/>
        </w:rPr>
        <w:t>。</w:t>
      </w:r>
    </w:p>
    <w:p w14:paraId="4F316BF6"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七、一般公共预算财政拨款支出决算情况说明</w:t>
      </w:r>
    </w:p>
    <w:p w14:paraId="3607ACB0" w14:textId="77777777" w:rsidR="00063706" w:rsidRPr="009C1216" w:rsidRDefault="000748A9" w:rsidP="000748A9">
      <w:pPr>
        <w:spacing w:line="550" w:lineRule="exact"/>
        <w:ind w:firstLineChars="200" w:firstLine="640"/>
        <w:rPr>
          <w:szCs w:val="32"/>
        </w:rPr>
      </w:pPr>
      <w:r w:rsidRPr="009C1216">
        <w:rPr>
          <w:szCs w:val="32"/>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w:t>
      </w:r>
      <w:r w:rsidR="00676AFA" w:rsidRPr="009C1216">
        <w:rPr>
          <w:rFonts w:hint="eastAsia"/>
          <w:szCs w:val="32"/>
          <w:u w:val="single"/>
        </w:rPr>
        <w:t>徐州幼儿</w:t>
      </w:r>
      <w:r w:rsidR="00676AFA" w:rsidRPr="009C1216">
        <w:rPr>
          <w:szCs w:val="32"/>
          <w:u w:val="single"/>
        </w:rPr>
        <w:t>师范高等专科学校</w:t>
      </w:r>
      <w:r w:rsidRPr="009C1216">
        <w:rPr>
          <w:szCs w:val="32"/>
        </w:rPr>
        <w:t>2018</w:t>
      </w:r>
      <w:r w:rsidRPr="009C1216">
        <w:rPr>
          <w:szCs w:val="32"/>
        </w:rPr>
        <w:t>年一般公共预算财政拨款支出</w:t>
      </w:r>
      <w:r w:rsidRPr="009C1216">
        <w:rPr>
          <w:szCs w:val="32"/>
          <w:u w:val="single"/>
        </w:rPr>
        <w:t xml:space="preserve">   </w:t>
      </w:r>
      <w:r w:rsidR="00063706" w:rsidRPr="009C1216">
        <w:rPr>
          <w:szCs w:val="32"/>
          <w:u w:val="single"/>
        </w:rPr>
        <w:t xml:space="preserve">10265.51 </w:t>
      </w:r>
      <w:r w:rsidRPr="009C1216">
        <w:rPr>
          <w:szCs w:val="32"/>
        </w:rPr>
        <w:t>万元，与上年相比减少</w:t>
      </w:r>
      <w:r w:rsidRPr="009C1216">
        <w:rPr>
          <w:szCs w:val="32"/>
          <w:u w:val="single"/>
        </w:rPr>
        <w:t xml:space="preserve">  </w:t>
      </w:r>
      <w:r w:rsidR="00063706" w:rsidRPr="009C1216">
        <w:rPr>
          <w:szCs w:val="32"/>
          <w:u w:val="single"/>
        </w:rPr>
        <w:t>55.48</w:t>
      </w:r>
      <w:r w:rsidRPr="009C1216">
        <w:rPr>
          <w:szCs w:val="32"/>
          <w:u w:val="single"/>
        </w:rPr>
        <w:t xml:space="preserve"> </w:t>
      </w:r>
      <w:r w:rsidRPr="009C1216">
        <w:rPr>
          <w:szCs w:val="32"/>
        </w:rPr>
        <w:t>万元，减少</w:t>
      </w:r>
      <w:r w:rsidRPr="009C1216">
        <w:rPr>
          <w:szCs w:val="32"/>
          <w:u w:val="single"/>
        </w:rPr>
        <w:t xml:space="preserve"> </w:t>
      </w:r>
      <w:r w:rsidR="00063706" w:rsidRPr="009C1216">
        <w:rPr>
          <w:szCs w:val="32"/>
          <w:u w:val="single"/>
        </w:rPr>
        <w:t>0.54</w:t>
      </w:r>
      <w:r w:rsidRPr="009C1216">
        <w:rPr>
          <w:szCs w:val="32"/>
          <w:u w:val="single"/>
        </w:rPr>
        <w:t xml:space="preserve"> </w:t>
      </w:r>
      <w:r w:rsidRPr="009C1216">
        <w:rPr>
          <w:szCs w:val="32"/>
        </w:rPr>
        <w:t>%</w:t>
      </w:r>
      <w:r w:rsidRPr="009C1216">
        <w:rPr>
          <w:szCs w:val="32"/>
        </w:rPr>
        <w:t>。主要原因是</w:t>
      </w:r>
      <w:r w:rsidR="00FB57CD" w:rsidRPr="009C1216">
        <w:rPr>
          <w:rFonts w:hint="eastAsia"/>
          <w:szCs w:val="32"/>
        </w:rPr>
        <w:t>财政</w:t>
      </w:r>
      <w:r w:rsidR="00FB57CD" w:rsidRPr="009C1216">
        <w:rPr>
          <w:szCs w:val="32"/>
        </w:rPr>
        <w:t>拨款项目支出减少</w:t>
      </w:r>
      <w:r w:rsidRPr="009C1216">
        <w:rPr>
          <w:szCs w:val="32"/>
        </w:rPr>
        <w:t>。</w:t>
      </w:r>
    </w:p>
    <w:p w14:paraId="5F789A20" w14:textId="77777777" w:rsidR="000748A9" w:rsidRPr="006D5FF4" w:rsidRDefault="00063706" w:rsidP="000748A9">
      <w:pPr>
        <w:spacing w:line="550" w:lineRule="exact"/>
        <w:ind w:firstLineChars="200" w:firstLine="640"/>
        <w:rPr>
          <w:szCs w:val="32"/>
        </w:rPr>
      </w:pPr>
      <w:r w:rsidRPr="009C1216">
        <w:rPr>
          <w:rFonts w:hint="eastAsia"/>
          <w:szCs w:val="32"/>
          <w:u w:val="single"/>
        </w:rPr>
        <w:t>徐州幼儿</w:t>
      </w:r>
      <w:r w:rsidRPr="009C1216">
        <w:rPr>
          <w:szCs w:val="32"/>
          <w:u w:val="single"/>
        </w:rPr>
        <w:t>师范高等专科学校</w:t>
      </w:r>
      <w:r w:rsidR="000748A9" w:rsidRPr="009C1216">
        <w:rPr>
          <w:szCs w:val="32"/>
        </w:rPr>
        <w:t>2018</w:t>
      </w:r>
      <w:r w:rsidR="000748A9" w:rsidRPr="009C1216">
        <w:rPr>
          <w:szCs w:val="32"/>
        </w:rPr>
        <w:t>年度一般公共预算财政拨款支出年初预算为</w:t>
      </w:r>
      <w:r w:rsidR="000748A9" w:rsidRPr="009C1216">
        <w:rPr>
          <w:szCs w:val="32"/>
          <w:u w:val="single"/>
        </w:rPr>
        <w:t xml:space="preserve"> </w:t>
      </w:r>
      <w:r w:rsidRPr="009C1216">
        <w:rPr>
          <w:szCs w:val="32"/>
          <w:u w:val="single"/>
        </w:rPr>
        <w:t>1403</w:t>
      </w:r>
      <w:r w:rsidR="00FB57CD" w:rsidRPr="009C1216">
        <w:rPr>
          <w:szCs w:val="32"/>
          <w:u w:val="single"/>
        </w:rPr>
        <w:t>4.53</w:t>
      </w:r>
      <w:r w:rsidR="000748A9" w:rsidRPr="009C1216">
        <w:rPr>
          <w:szCs w:val="32"/>
          <w:u w:val="single"/>
        </w:rPr>
        <w:t xml:space="preserve"> </w:t>
      </w:r>
      <w:r w:rsidR="000748A9" w:rsidRPr="009C1216">
        <w:rPr>
          <w:szCs w:val="32"/>
        </w:rPr>
        <w:t>万元，支出决算为</w:t>
      </w:r>
      <w:r w:rsidR="000748A9" w:rsidRPr="009C1216">
        <w:rPr>
          <w:szCs w:val="32"/>
          <w:u w:val="single"/>
        </w:rPr>
        <w:t xml:space="preserve"> </w:t>
      </w:r>
      <w:r w:rsidRPr="009C1216">
        <w:rPr>
          <w:szCs w:val="32"/>
          <w:u w:val="single"/>
        </w:rPr>
        <w:t>10265.51</w:t>
      </w:r>
      <w:r w:rsidR="000748A9" w:rsidRPr="009C1216">
        <w:rPr>
          <w:szCs w:val="32"/>
          <w:u w:val="single"/>
        </w:rPr>
        <w:t xml:space="preserve"> </w:t>
      </w:r>
      <w:r w:rsidR="000748A9" w:rsidRPr="009C1216">
        <w:rPr>
          <w:szCs w:val="32"/>
        </w:rPr>
        <w:t>万元，完成年初预算的</w:t>
      </w:r>
      <w:r w:rsidR="000748A9" w:rsidRPr="009C1216">
        <w:rPr>
          <w:szCs w:val="32"/>
          <w:u w:val="single"/>
        </w:rPr>
        <w:t xml:space="preserve"> </w:t>
      </w:r>
      <w:r w:rsidR="007B6AC6" w:rsidRPr="009C1216">
        <w:rPr>
          <w:szCs w:val="32"/>
          <w:u w:val="single"/>
        </w:rPr>
        <w:t>73.1</w:t>
      </w:r>
      <w:r w:rsidR="00FB57CD" w:rsidRPr="009C1216">
        <w:rPr>
          <w:szCs w:val="32"/>
          <w:u w:val="single"/>
        </w:rPr>
        <w:t>4</w:t>
      </w:r>
      <w:r w:rsidR="007B6AC6" w:rsidRPr="009C1216">
        <w:rPr>
          <w:szCs w:val="32"/>
          <w:u w:val="single"/>
        </w:rPr>
        <w:t xml:space="preserve"> </w:t>
      </w:r>
      <w:r w:rsidR="000748A9" w:rsidRPr="009C1216">
        <w:rPr>
          <w:szCs w:val="32"/>
          <w:u w:val="single"/>
        </w:rPr>
        <w:t xml:space="preserve"> </w:t>
      </w:r>
      <w:r w:rsidR="000748A9" w:rsidRPr="009C1216">
        <w:rPr>
          <w:szCs w:val="32"/>
        </w:rPr>
        <w:t>%</w:t>
      </w:r>
      <w:r w:rsidR="000748A9" w:rsidRPr="009C1216">
        <w:rPr>
          <w:szCs w:val="32"/>
        </w:rPr>
        <w:t>。</w:t>
      </w:r>
      <w:r w:rsidR="000748A9" w:rsidRPr="006D5FF4">
        <w:rPr>
          <w:szCs w:val="32"/>
        </w:rPr>
        <w:t>决算数小于年初预算的主要原因是</w:t>
      </w:r>
      <w:r w:rsidR="00FB57CD">
        <w:rPr>
          <w:rFonts w:hint="eastAsia"/>
          <w:szCs w:val="32"/>
        </w:rPr>
        <w:t>财政</w:t>
      </w:r>
      <w:r w:rsidR="00FB57CD">
        <w:rPr>
          <w:szCs w:val="32"/>
        </w:rPr>
        <w:t>拨款项目支出减少</w:t>
      </w:r>
      <w:r w:rsidR="000748A9" w:rsidRPr="006D5FF4">
        <w:rPr>
          <w:szCs w:val="32"/>
        </w:rPr>
        <w:t>。</w:t>
      </w:r>
    </w:p>
    <w:p w14:paraId="30BDB4B0"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八、一般公共预算财政拨款基本支出决算情况说明</w:t>
      </w:r>
    </w:p>
    <w:p w14:paraId="78C98F76" w14:textId="77777777" w:rsidR="000748A9" w:rsidRPr="006D5FF4" w:rsidRDefault="007B6AC6" w:rsidP="000748A9">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年度一般公共预算财政拨款基本支出</w:t>
      </w:r>
      <w:r w:rsidR="000748A9" w:rsidRPr="006D5FF4">
        <w:rPr>
          <w:szCs w:val="32"/>
          <w:u w:val="single"/>
        </w:rPr>
        <w:t xml:space="preserve"> </w:t>
      </w:r>
      <w:r>
        <w:rPr>
          <w:szCs w:val="32"/>
          <w:u w:val="single"/>
        </w:rPr>
        <w:t>6436.29</w:t>
      </w:r>
      <w:r w:rsidR="000748A9" w:rsidRPr="006D5FF4">
        <w:rPr>
          <w:szCs w:val="32"/>
          <w:u w:val="single"/>
        </w:rPr>
        <w:t xml:space="preserve">  </w:t>
      </w:r>
      <w:r w:rsidR="000748A9" w:rsidRPr="006D5FF4">
        <w:rPr>
          <w:szCs w:val="32"/>
        </w:rPr>
        <w:t>万元，其中：</w:t>
      </w:r>
    </w:p>
    <w:p w14:paraId="6791A5AA" w14:textId="77777777" w:rsidR="00FB57CD" w:rsidRDefault="000748A9" w:rsidP="000748A9">
      <w:pPr>
        <w:spacing w:line="550" w:lineRule="exact"/>
        <w:ind w:firstLineChars="200" w:firstLine="640"/>
        <w:rPr>
          <w:szCs w:val="32"/>
        </w:rPr>
      </w:pPr>
      <w:r w:rsidRPr="006D5FF4">
        <w:rPr>
          <w:rFonts w:eastAsia="方正楷体_GBK"/>
          <w:szCs w:val="32"/>
        </w:rPr>
        <w:t>（一）人员经费</w:t>
      </w:r>
      <w:r w:rsidRPr="006D5FF4">
        <w:rPr>
          <w:rFonts w:eastAsia="方正楷体_GBK"/>
          <w:szCs w:val="32"/>
          <w:u w:val="single"/>
        </w:rPr>
        <w:t xml:space="preserve">  </w:t>
      </w:r>
      <w:r w:rsidR="00822CFB">
        <w:rPr>
          <w:rFonts w:eastAsia="方正楷体_GBK"/>
          <w:szCs w:val="32"/>
          <w:u w:val="single"/>
        </w:rPr>
        <w:t>5740.81</w:t>
      </w:r>
      <w:r w:rsidRPr="006D5FF4">
        <w:rPr>
          <w:rFonts w:eastAsia="方正楷体_GBK"/>
          <w:szCs w:val="32"/>
          <w:u w:val="single"/>
        </w:rPr>
        <w:t xml:space="preserve">  </w:t>
      </w:r>
      <w:r w:rsidRPr="006D5FF4">
        <w:rPr>
          <w:rFonts w:eastAsia="方正楷体_GBK"/>
          <w:szCs w:val="32"/>
        </w:rPr>
        <w:t>万元。</w:t>
      </w:r>
      <w:r w:rsidRPr="006D5FF4">
        <w:rPr>
          <w:szCs w:val="32"/>
        </w:rPr>
        <w:t>主要包括：基本工资</w:t>
      </w:r>
      <w:r w:rsidR="007B6AC6" w:rsidRPr="00822CFB">
        <w:rPr>
          <w:rFonts w:hint="eastAsia"/>
          <w:szCs w:val="32"/>
          <w:u w:val="single"/>
        </w:rPr>
        <w:t>1267.18</w:t>
      </w:r>
      <w:r w:rsidR="00822CFB" w:rsidRPr="00822CFB">
        <w:rPr>
          <w:szCs w:val="32"/>
          <w:u w:val="single"/>
        </w:rPr>
        <w:t xml:space="preserve"> </w:t>
      </w:r>
      <w:r w:rsidR="007B6AC6">
        <w:rPr>
          <w:rFonts w:hint="eastAsia"/>
          <w:szCs w:val="32"/>
        </w:rPr>
        <w:t>万元</w:t>
      </w:r>
      <w:r w:rsidRPr="006D5FF4">
        <w:rPr>
          <w:szCs w:val="32"/>
        </w:rPr>
        <w:t>、津贴补贴</w:t>
      </w:r>
      <w:r w:rsidR="00822CFB" w:rsidRPr="00822CFB">
        <w:rPr>
          <w:rFonts w:hint="eastAsia"/>
          <w:szCs w:val="32"/>
          <w:u w:val="single"/>
        </w:rPr>
        <w:t xml:space="preserve"> </w:t>
      </w:r>
      <w:r w:rsidR="007B6AC6" w:rsidRPr="00822CFB">
        <w:rPr>
          <w:rFonts w:hint="eastAsia"/>
          <w:szCs w:val="32"/>
          <w:u w:val="single"/>
        </w:rPr>
        <w:t>578.64</w:t>
      </w:r>
      <w:r w:rsidR="00822CFB" w:rsidRPr="00822CFB">
        <w:rPr>
          <w:szCs w:val="32"/>
          <w:u w:val="single"/>
        </w:rPr>
        <w:t xml:space="preserve"> </w:t>
      </w:r>
      <w:r w:rsidR="007B6AC6">
        <w:rPr>
          <w:rFonts w:hint="eastAsia"/>
          <w:szCs w:val="32"/>
        </w:rPr>
        <w:t>万元</w:t>
      </w:r>
      <w:r w:rsidRPr="006D5FF4">
        <w:rPr>
          <w:szCs w:val="32"/>
        </w:rPr>
        <w:t>、</w:t>
      </w:r>
      <w:r w:rsidR="007B6AC6" w:rsidRPr="006D5FF4">
        <w:rPr>
          <w:szCs w:val="32"/>
        </w:rPr>
        <w:t>绩效工资</w:t>
      </w:r>
      <w:r w:rsidR="00822CFB" w:rsidRPr="00822CFB">
        <w:rPr>
          <w:rFonts w:hint="eastAsia"/>
          <w:szCs w:val="32"/>
          <w:u w:val="single"/>
        </w:rPr>
        <w:t xml:space="preserve"> </w:t>
      </w:r>
      <w:r w:rsidR="007B6AC6" w:rsidRPr="00822CFB">
        <w:rPr>
          <w:rFonts w:hint="eastAsia"/>
          <w:szCs w:val="32"/>
          <w:u w:val="single"/>
        </w:rPr>
        <w:t>2056.50</w:t>
      </w:r>
      <w:r w:rsidR="00822CFB" w:rsidRPr="00822CFB">
        <w:rPr>
          <w:szCs w:val="32"/>
          <w:u w:val="single"/>
        </w:rPr>
        <w:t xml:space="preserve"> </w:t>
      </w:r>
      <w:r w:rsidR="007B6AC6">
        <w:rPr>
          <w:rFonts w:hint="eastAsia"/>
          <w:szCs w:val="32"/>
        </w:rPr>
        <w:t>万元</w:t>
      </w:r>
      <w:r w:rsidR="007B6AC6" w:rsidRPr="006D5FF4">
        <w:rPr>
          <w:szCs w:val="32"/>
        </w:rPr>
        <w:t>、</w:t>
      </w:r>
      <w:r w:rsidR="00FB57CD">
        <w:rPr>
          <w:rFonts w:hint="eastAsia"/>
          <w:szCs w:val="32"/>
        </w:rPr>
        <w:t>机关事业</w:t>
      </w:r>
      <w:r w:rsidR="00FB57CD">
        <w:rPr>
          <w:szCs w:val="32"/>
        </w:rPr>
        <w:t>单位</w:t>
      </w:r>
      <w:r w:rsidR="00FB57CD">
        <w:rPr>
          <w:rFonts w:hint="eastAsia"/>
          <w:szCs w:val="32"/>
        </w:rPr>
        <w:t>基本</w:t>
      </w:r>
      <w:r w:rsidR="00FB57CD">
        <w:rPr>
          <w:szCs w:val="32"/>
        </w:rPr>
        <w:t>养老保险</w:t>
      </w:r>
      <w:r w:rsidR="00FB57CD">
        <w:rPr>
          <w:rFonts w:hint="eastAsia"/>
          <w:szCs w:val="32"/>
        </w:rPr>
        <w:t>费</w:t>
      </w:r>
      <w:r w:rsidR="00FB57CD" w:rsidRPr="00B663F7">
        <w:rPr>
          <w:rFonts w:hint="eastAsia"/>
          <w:szCs w:val="32"/>
          <w:u w:val="single"/>
        </w:rPr>
        <w:t xml:space="preserve"> 522.8</w:t>
      </w:r>
      <w:r w:rsidR="00FB57CD">
        <w:rPr>
          <w:szCs w:val="32"/>
          <w:u w:val="single"/>
        </w:rPr>
        <w:t>2</w:t>
      </w:r>
      <w:r w:rsidR="00FB57CD" w:rsidRPr="00B663F7">
        <w:rPr>
          <w:szCs w:val="32"/>
          <w:u w:val="single"/>
        </w:rPr>
        <w:t xml:space="preserve"> </w:t>
      </w:r>
      <w:r w:rsidR="00FB57CD">
        <w:rPr>
          <w:rFonts w:hint="eastAsia"/>
          <w:szCs w:val="32"/>
        </w:rPr>
        <w:t>万元</w:t>
      </w:r>
      <w:r w:rsidR="00FB57CD">
        <w:rPr>
          <w:szCs w:val="32"/>
        </w:rPr>
        <w:t>、</w:t>
      </w:r>
      <w:r w:rsidR="00FB57CD">
        <w:rPr>
          <w:rFonts w:hint="eastAsia"/>
          <w:szCs w:val="32"/>
        </w:rPr>
        <w:t>职业</w:t>
      </w:r>
      <w:r w:rsidR="00FB57CD">
        <w:rPr>
          <w:szCs w:val="32"/>
        </w:rPr>
        <w:t>年金缴费</w:t>
      </w:r>
      <w:r w:rsidR="00FB57CD" w:rsidRPr="00B663F7">
        <w:rPr>
          <w:rFonts w:hint="eastAsia"/>
          <w:szCs w:val="32"/>
          <w:u w:val="single"/>
        </w:rPr>
        <w:t xml:space="preserve"> 200.36</w:t>
      </w:r>
      <w:r w:rsidR="00FB57CD" w:rsidRPr="00B663F7">
        <w:rPr>
          <w:szCs w:val="32"/>
          <w:u w:val="single"/>
        </w:rPr>
        <w:t xml:space="preserve"> </w:t>
      </w:r>
      <w:r w:rsidR="00FB57CD">
        <w:rPr>
          <w:rFonts w:hint="eastAsia"/>
          <w:szCs w:val="32"/>
        </w:rPr>
        <w:t>万元</w:t>
      </w:r>
      <w:r w:rsidR="00FB57CD">
        <w:rPr>
          <w:szCs w:val="32"/>
        </w:rPr>
        <w:t>、</w:t>
      </w:r>
      <w:r w:rsidR="00FB57CD">
        <w:rPr>
          <w:rFonts w:hint="eastAsia"/>
          <w:szCs w:val="32"/>
        </w:rPr>
        <w:t>职工</w:t>
      </w:r>
      <w:r w:rsidR="00FB57CD">
        <w:rPr>
          <w:szCs w:val="32"/>
        </w:rPr>
        <w:t>基本医疗保险缴费</w:t>
      </w:r>
      <w:r w:rsidR="00FB57CD" w:rsidRPr="00B663F7">
        <w:rPr>
          <w:rFonts w:hint="eastAsia"/>
          <w:szCs w:val="32"/>
          <w:u w:val="single"/>
        </w:rPr>
        <w:t xml:space="preserve"> 239.46</w:t>
      </w:r>
      <w:r w:rsidR="00FB57CD" w:rsidRPr="00B663F7">
        <w:rPr>
          <w:szCs w:val="32"/>
          <w:u w:val="single"/>
        </w:rPr>
        <w:t xml:space="preserve"> </w:t>
      </w:r>
      <w:r w:rsidR="00FB57CD">
        <w:rPr>
          <w:rFonts w:hint="eastAsia"/>
          <w:szCs w:val="32"/>
        </w:rPr>
        <w:t>万元</w:t>
      </w:r>
      <w:r w:rsidR="00FB57CD">
        <w:rPr>
          <w:szCs w:val="32"/>
        </w:rPr>
        <w:t>、</w:t>
      </w:r>
      <w:r w:rsidR="00FB57CD">
        <w:rPr>
          <w:rFonts w:hint="eastAsia"/>
          <w:szCs w:val="32"/>
        </w:rPr>
        <w:t>公</w:t>
      </w:r>
      <w:r w:rsidR="00FB57CD">
        <w:rPr>
          <w:rFonts w:hint="eastAsia"/>
          <w:szCs w:val="32"/>
        </w:rPr>
        <w:lastRenderedPageBreak/>
        <w:t>务员医疗</w:t>
      </w:r>
      <w:r w:rsidR="00FB57CD">
        <w:rPr>
          <w:szCs w:val="32"/>
        </w:rPr>
        <w:t>补助缴费</w:t>
      </w:r>
      <w:r w:rsidR="00FB57CD" w:rsidRPr="00B663F7">
        <w:rPr>
          <w:rFonts w:hint="eastAsia"/>
          <w:szCs w:val="32"/>
          <w:u w:val="single"/>
        </w:rPr>
        <w:t xml:space="preserve"> 136.65</w:t>
      </w:r>
      <w:r w:rsidR="00FB57CD" w:rsidRPr="00B663F7">
        <w:rPr>
          <w:szCs w:val="32"/>
          <w:u w:val="single"/>
        </w:rPr>
        <w:t xml:space="preserve"> </w:t>
      </w:r>
      <w:r w:rsidR="00FB57CD">
        <w:rPr>
          <w:rFonts w:hint="eastAsia"/>
          <w:szCs w:val="32"/>
        </w:rPr>
        <w:t>万元</w:t>
      </w:r>
      <w:r w:rsidR="00FB57CD">
        <w:rPr>
          <w:szCs w:val="32"/>
        </w:rPr>
        <w:t>、其他</w:t>
      </w:r>
      <w:r w:rsidR="00FB57CD" w:rsidRPr="006D5FF4">
        <w:rPr>
          <w:szCs w:val="32"/>
        </w:rPr>
        <w:t>社会保障缴费</w:t>
      </w:r>
      <w:r w:rsidR="00FB57CD" w:rsidRPr="00B663F7">
        <w:rPr>
          <w:rFonts w:hint="eastAsia"/>
          <w:szCs w:val="32"/>
          <w:u w:val="single"/>
        </w:rPr>
        <w:t xml:space="preserve"> 49.97</w:t>
      </w:r>
      <w:r w:rsidR="00FB57CD">
        <w:rPr>
          <w:szCs w:val="32"/>
        </w:rPr>
        <w:t xml:space="preserve"> </w:t>
      </w:r>
      <w:r w:rsidR="00FB57CD">
        <w:rPr>
          <w:rFonts w:hint="eastAsia"/>
          <w:szCs w:val="32"/>
        </w:rPr>
        <w:t>万元</w:t>
      </w:r>
      <w:r w:rsidR="00FB57CD" w:rsidRPr="006D5FF4">
        <w:rPr>
          <w:szCs w:val="32"/>
        </w:rPr>
        <w:t>、</w:t>
      </w:r>
      <w:r w:rsidR="007B6AC6" w:rsidRPr="006D5FF4">
        <w:rPr>
          <w:szCs w:val="32"/>
        </w:rPr>
        <w:t>住房公积金</w:t>
      </w:r>
      <w:r w:rsidR="00822CFB" w:rsidRPr="00822CFB">
        <w:rPr>
          <w:rFonts w:hint="eastAsia"/>
          <w:szCs w:val="32"/>
          <w:u w:val="single"/>
        </w:rPr>
        <w:t xml:space="preserve"> </w:t>
      </w:r>
      <w:r w:rsidR="007B6AC6" w:rsidRPr="00822CFB">
        <w:rPr>
          <w:rFonts w:hint="eastAsia"/>
          <w:szCs w:val="32"/>
          <w:u w:val="single"/>
        </w:rPr>
        <w:t>307.03</w:t>
      </w:r>
      <w:r w:rsidR="00822CFB" w:rsidRPr="00822CFB">
        <w:rPr>
          <w:szCs w:val="32"/>
          <w:u w:val="single"/>
        </w:rPr>
        <w:t xml:space="preserve"> </w:t>
      </w:r>
      <w:r w:rsidR="007B6AC6">
        <w:rPr>
          <w:rFonts w:hint="eastAsia"/>
          <w:szCs w:val="32"/>
        </w:rPr>
        <w:t>万元</w:t>
      </w:r>
      <w:r w:rsidR="007B6AC6" w:rsidRPr="006D5FF4">
        <w:rPr>
          <w:szCs w:val="32"/>
        </w:rPr>
        <w:t>、</w:t>
      </w:r>
      <w:r w:rsidRPr="006D5FF4">
        <w:rPr>
          <w:szCs w:val="32"/>
        </w:rPr>
        <w:t>离休费</w:t>
      </w:r>
      <w:r w:rsidR="00822CFB" w:rsidRPr="00822CFB">
        <w:rPr>
          <w:rFonts w:hint="eastAsia"/>
          <w:szCs w:val="32"/>
          <w:u w:val="single"/>
        </w:rPr>
        <w:t xml:space="preserve"> </w:t>
      </w:r>
      <w:r w:rsidR="007B6AC6" w:rsidRPr="00822CFB">
        <w:rPr>
          <w:rFonts w:hint="eastAsia"/>
          <w:szCs w:val="32"/>
          <w:u w:val="single"/>
        </w:rPr>
        <w:t>45.15</w:t>
      </w:r>
      <w:r w:rsidR="00822CFB" w:rsidRPr="00822CFB">
        <w:rPr>
          <w:szCs w:val="32"/>
          <w:u w:val="single"/>
        </w:rPr>
        <w:t xml:space="preserve"> </w:t>
      </w:r>
      <w:r w:rsidR="007B6AC6">
        <w:rPr>
          <w:rFonts w:hint="eastAsia"/>
          <w:szCs w:val="32"/>
        </w:rPr>
        <w:t>万元</w:t>
      </w:r>
      <w:r w:rsidRPr="006D5FF4">
        <w:rPr>
          <w:szCs w:val="32"/>
        </w:rPr>
        <w:t>、退休费</w:t>
      </w:r>
      <w:r w:rsidR="00822CFB" w:rsidRPr="00822CFB">
        <w:rPr>
          <w:rFonts w:hint="eastAsia"/>
          <w:szCs w:val="32"/>
          <w:u w:val="single"/>
        </w:rPr>
        <w:t xml:space="preserve"> </w:t>
      </w:r>
      <w:r w:rsidR="007B6AC6" w:rsidRPr="00822CFB">
        <w:rPr>
          <w:rFonts w:hint="eastAsia"/>
          <w:szCs w:val="32"/>
          <w:u w:val="single"/>
        </w:rPr>
        <w:t>134.18</w:t>
      </w:r>
      <w:r w:rsidR="00822CFB" w:rsidRPr="00822CFB">
        <w:rPr>
          <w:szCs w:val="32"/>
          <w:u w:val="single"/>
        </w:rPr>
        <w:t xml:space="preserve"> </w:t>
      </w:r>
      <w:r w:rsidR="007B6AC6">
        <w:rPr>
          <w:rFonts w:hint="eastAsia"/>
          <w:szCs w:val="32"/>
        </w:rPr>
        <w:t>万元</w:t>
      </w:r>
      <w:r w:rsidRPr="006D5FF4">
        <w:rPr>
          <w:szCs w:val="32"/>
        </w:rPr>
        <w:t>、生活补助</w:t>
      </w:r>
      <w:r w:rsidR="00822CFB" w:rsidRPr="00822CFB">
        <w:rPr>
          <w:rFonts w:hint="eastAsia"/>
          <w:szCs w:val="32"/>
          <w:u w:val="single"/>
        </w:rPr>
        <w:t xml:space="preserve"> </w:t>
      </w:r>
      <w:r w:rsidR="007B6AC6" w:rsidRPr="00822CFB">
        <w:rPr>
          <w:rFonts w:hint="eastAsia"/>
          <w:szCs w:val="32"/>
          <w:u w:val="single"/>
        </w:rPr>
        <w:t>14.68</w:t>
      </w:r>
      <w:r w:rsidR="00822CFB" w:rsidRPr="00822CFB">
        <w:rPr>
          <w:szCs w:val="32"/>
          <w:u w:val="single"/>
        </w:rPr>
        <w:t xml:space="preserve"> </w:t>
      </w:r>
      <w:r w:rsidR="007B6AC6">
        <w:rPr>
          <w:rFonts w:hint="eastAsia"/>
          <w:szCs w:val="32"/>
        </w:rPr>
        <w:t>万元</w:t>
      </w:r>
      <w:r w:rsidRPr="006D5FF4">
        <w:rPr>
          <w:szCs w:val="32"/>
        </w:rPr>
        <w:t>、</w:t>
      </w:r>
      <w:r w:rsidR="007B6AC6">
        <w:rPr>
          <w:rFonts w:hint="eastAsia"/>
          <w:szCs w:val="32"/>
        </w:rPr>
        <w:t>助学金</w:t>
      </w:r>
      <w:r w:rsidR="00822CFB" w:rsidRPr="00822CFB">
        <w:rPr>
          <w:rFonts w:hint="eastAsia"/>
          <w:szCs w:val="32"/>
          <w:u w:val="single"/>
        </w:rPr>
        <w:t xml:space="preserve"> </w:t>
      </w:r>
      <w:r w:rsidR="007B6AC6" w:rsidRPr="00822CFB">
        <w:rPr>
          <w:rFonts w:hint="eastAsia"/>
          <w:szCs w:val="32"/>
          <w:u w:val="single"/>
        </w:rPr>
        <w:t>188.20</w:t>
      </w:r>
      <w:r w:rsidR="00822CFB" w:rsidRPr="00822CFB">
        <w:rPr>
          <w:szCs w:val="32"/>
          <w:u w:val="single"/>
        </w:rPr>
        <w:t xml:space="preserve"> </w:t>
      </w:r>
      <w:r w:rsidR="007B6AC6">
        <w:rPr>
          <w:rFonts w:hint="eastAsia"/>
          <w:szCs w:val="32"/>
        </w:rPr>
        <w:t>万元</w:t>
      </w:r>
      <w:r w:rsidRPr="006D5FF4">
        <w:rPr>
          <w:szCs w:val="32"/>
        </w:rPr>
        <w:t>。</w:t>
      </w:r>
      <w:r w:rsidR="00FB57CD">
        <w:rPr>
          <w:rFonts w:hint="eastAsia"/>
          <w:szCs w:val="32"/>
        </w:rPr>
        <w:t xml:space="preserve"> </w:t>
      </w:r>
    </w:p>
    <w:p w14:paraId="598D5814" w14:textId="77777777" w:rsidR="00FB57CD" w:rsidRDefault="00FB57CD" w:rsidP="000748A9">
      <w:pPr>
        <w:spacing w:line="550" w:lineRule="exact"/>
        <w:ind w:firstLineChars="200" w:firstLine="640"/>
        <w:rPr>
          <w:szCs w:val="32"/>
        </w:rPr>
      </w:pPr>
      <w:r>
        <w:rPr>
          <w:rFonts w:hint="eastAsia"/>
          <w:szCs w:val="32"/>
        </w:rPr>
        <w:t xml:space="preserve"> </w:t>
      </w:r>
      <w:r w:rsidR="000748A9" w:rsidRPr="006D5FF4">
        <w:rPr>
          <w:rFonts w:eastAsia="方正楷体_GBK"/>
          <w:szCs w:val="32"/>
        </w:rPr>
        <w:t>（二）公用经费</w:t>
      </w:r>
      <w:r w:rsidR="000748A9" w:rsidRPr="006D5FF4">
        <w:rPr>
          <w:rFonts w:eastAsia="方正楷体_GBK"/>
          <w:szCs w:val="32"/>
          <w:u w:val="single"/>
        </w:rPr>
        <w:t xml:space="preserve"> </w:t>
      </w:r>
      <w:r w:rsidR="007B6AC6">
        <w:rPr>
          <w:rFonts w:eastAsia="方正楷体_GBK"/>
          <w:szCs w:val="32"/>
          <w:u w:val="single"/>
        </w:rPr>
        <w:t>695.48</w:t>
      </w:r>
      <w:r w:rsidR="000748A9" w:rsidRPr="006D5FF4">
        <w:rPr>
          <w:rFonts w:eastAsia="方正楷体_GBK"/>
          <w:szCs w:val="32"/>
          <w:u w:val="single"/>
        </w:rPr>
        <w:t xml:space="preserve">  </w:t>
      </w:r>
      <w:r w:rsidR="000748A9" w:rsidRPr="006D5FF4">
        <w:rPr>
          <w:rFonts w:eastAsia="方正楷体_GBK"/>
          <w:szCs w:val="32"/>
        </w:rPr>
        <w:t>万元。</w:t>
      </w:r>
      <w:r w:rsidR="000748A9" w:rsidRPr="006D5FF4">
        <w:rPr>
          <w:szCs w:val="32"/>
        </w:rPr>
        <w:t>主要包括：办公费</w:t>
      </w:r>
      <w:r w:rsidR="00822CFB" w:rsidRPr="00822CFB">
        <w:rPr>
          <w:rFonts w:hint="eastAsia"/>
          <w:szCs w:val="32"/>
          <w:u w:val="single"/>
        </w:rPr>
        <w:t xml:space="preserve"> </w:t>
      </w:r>
      <w:r w:rsidR="007B6AC6" w:rsidRPr="00822CFB">
        <w:rPr>
          <w:rFonts w:hint="eastAsia"/>
          <w:szCs w:val="32"/>
          <w:u w:val="single"/>
        </w:rPr>
        <w:t>80</w:t>
      </w:r>
      <w:r w:rsidR="00822CFB" w:rsidRPr="00822CFB">
        <w:rPr>
          <w:szCs w:val="32"/>
          <w:u w:val="single"/>
        </w:rPr>
        <w:t xml:space="preserve"> </w:t>
      </w:r>
      <w:r w:rsidR="007B6AC6">
        <w:rPr>
          <w:rFonts w:hint="eastAsia"/>
          <w:szCs w:val="32"/>
        </w:rPr>
        <w:t>万元</w:t>
      </w:r>
      <w:r w:rsidR="000748A9" w:rsidRPr="006D5FF4">
        <w:rPr>
          <w:szCs w:val="32"/>
        </w:rPr>
        <w:t>、水费</w:t>
      </w:r>
      <w:r w:rsidR="00822CFB" w:rsidRPr="00822CFB">
        <w:rPr>
          <w:rFonts w:hint="eastAsia"/>
          <w:szCs w:val="32"/>
          <w:u w:val="single"/>
        </w:rPr>
        <w:t xml:space="preserve"> </w:t>
      </w:r>
      <w:r w:rsidR="007B6AC6" w:rsidRPr="00822CFB">
        <w:rPr>
          <w:rFonts w:hint="eastAsia"/>
          <w:szCs w:val="32"/>
          <w:u w:val="single"/>
        </w:rPr>
        <w:t>63.38</w:t>
      </w:r>
      <w:r w:rsidR="00822CFB" w:rsidRPr="00822CFB">
        <w:rPr>
          <w:szCs w:val="32"/>
          <w:u w:val="single"/>
        </w:rPr>
        <w:t xml:space="preserve"> </w:t>
      </w:r>
      <w:r w:rsidR="007B6AC6">
        <w:rPr>
          <w:rFonts w:hint="eastAsia"/>
          <w:szCs w:val="32"/>
        </w:rPr>
        <w:t>万元</w:t>
      </w:r>
      <w:r w:rsidR="000748A9" w:rsidRPr="006D5FF4">
        <w:rPr>
          <w:szCs w:val="32"/>
        </w:rPr>
        <w:t>、电费</w:t>
      </w:r>
      <w:r w:rsidR="00822CFB" w:rsidRPr="00822CFB">
        <w:rPr>
          <w:rFonts w:hint="eastAsia"/>
          <w:szCs w:val="32"/>
          <w:u w:val="single"/>
        </w:rPr>
        <w:t xml:space="preserve"> </w:t>
      </w:r>
      <w:r w:rsidR="007B6AC6" w:rsidRPr="00822CFB">
        <w:rPr>
          <w:rFonts w:hint="eastAsia"/>
          <w:szCs w:val="32"/>
          <w:u w:val="single"/>
        </w:rPr>
        <w:t>126.</w:t>
      </w:r>
      <w:r w:rsidR="007B6AC6" w:rsidRPr="00822CFB">
        <w:rPr>
          <w:szCs w:val="32"/>
          <w:u w:val="single"/>
        </w:rPr>
        <w:t>50</w:t>
      </w:r>
      <w:r w:rsidR="00822CFB" w:rsidRPr="00822CFB">
        <w:rPr>
          <w:szCs w:val="32"/>
          <w:u w:val="single"/>
        </w:rPr>
        <w:t xml:space="preserve"> </w:t>
      </w:r>
      <w:r w:rsidR="007B6AC6">
        <w:rPr>
          <w:rFonts w:hint="eastAsia"/>
          <w:szCs w:val="32"/>
        </w:rPr>
        <w:t>万元</w:t>
      </w:r>
      <w:r w:rsidR="000748A9" w:rsidRPr="006D5FF4">
        <w:rPr>
          <w:szCs w:val="32"/>
        </w:rPr>
        <w:t>、邮电费</w:t>
      </w:r>
      <w:r w:rsidR="00822CFB" w:rsidRPr="00822CFB">
        <w:rPr>
          <w:rFonts w:hint="eastAsia"/>
          <w:szCs w:val="32"/>
          <w:u w:val="single"/>
        </w:rPr>
        <w:t xml:space="preserve"> </w:t>
      </w:r>
      <w:r w:rsidR="007B6AC6" w:rsidRPr="00822CFB">
        <w:rPr>
          <w:rFonts w:hint="eastAsia"/>
          <w:szCs w:val="32"/>
          <w:u w:val="single"/>
        </w:rPr>
        <w:t>22.58</w:t>
      </w:r>
      <w:r w:rsidR="00822CFB" w:rsidRPr="00822CFB">
        <w:rPr>
          <w:szCs w:val="32"/>
          <w:u w:val="single"/>
        </w:rPr>
        <w:t xml:space="preserve"> </w:t>
      </w:r>
      <w:r w:rsidR="007B6AC6">
        <w:rPr>
          <w:rFonts w:hint="eastAsia"/>
          <w:szCs w:val="32"/>
        </w:rPr>
        <w:t>万元</w:t>
      </w:r>
      <w:r w:rsidR="000748A9" w:rsidRPr="006D5FF4">
        <w:rPr>
          <w:szCs w:val="32"/>
        </w:rPr>
        <w:t>、物业管理费</w:t>
      </w:r>
      <w:r w:rsidR="00822CFB" w:rsidRPr="00822CFB">
        <w:rPr>
          <w:rFonts w:hint="eastAsia"/>
          <w:szCs w:val="32"/>
          <w:u w:val="single"/>
        </w:rPr>
        <w:t xml:space="preserve"> </w:t>
      </w:r>
      <w:r w:rsidR="007B6AC6" w:rsidRPr="00822CFB">
        <w:rPr>
          <w:rFonts w:hint="eastAsia"/>
          <w:szCs w:val="32"/>
          <w:u w:val="single"/>
        </w:rPr>
        <w:t>100</w:t>
      </w:r>
      <w:r w:rsidR="00822CFB" w:rsidRPr="00822CFB">
        <w:rPr>
          <w:szCs w:val="32"/>
          <w:u w:val="single"/>
        </w:rPr>
        <w:t xml:space="preserve"> </w:t>
      </w:r>
      <w:r w:rsidR="007B6AC6">
        <w:rPr>
          <w:rFonts w:hint="eastAsia"/>
          <w:szCs w:val="32"/>
        </w:rPr>
        <w:t>万元</w:t>
      </w:r>
      <w:r w:rsidR="000748A9" w:rsidRPr="006D5FF4">
        <w:rPr>
          <w:szCs w:val="32"/>
        </w:rPr>
        <w:t>、差旅费</w:t>
      </w:r>
      <w:r w:rsidR="00822CFB" w:rsidRPr="00822CFB">
        <w:rPr>
          <w:rFonts w:hint="eastAsia"/>
          <w:szCs w:val="32"/>
          <w:u w:val="single"/>
        </w:rPr>
        <w:t xml:space="preserve"> 50</w:t>
      </w:r>
      <w:r w:rsidR="00822CFB" w:rsidRPr="00822CFB">
        <w:rPr>
          <w:szCs w:val="32"/>
          <w:u w:val="single"/>
        </w:rPr>
        <w:t xml:space="preserve"> </w:t>
      </w:r>
      <w:r w:rsidR="00822CFB">
        <w:rPr>
          <w:rFonts w:hint="eastAsia"/>
          <w:szCs w:val="32"/>
        </w:rPr>
        <w:t>万元</w:t>
      </w:r>
      <w:r w:rsidR="000748A9" w:rsidRPr="006D5FF4">
        <w:rPr>
          <w:szCs w:val="32"/>
        </w:rPr>
        <w:t>、维修（护）费</w:t>
      </w:r>
      <w:r w:rsidR="00822CFB" w:rsidRPr="00822CFB">
        <w:rPr>
          <w:rFonts w:hint="eastAsia"/>
          <w:szCs w:val="32"/>
          <w:u w:val="single"/>
        </w:rPr>
        <w:t>20</w:t>
      </w:r>
      <w:r w:rsidR="00822CFB" w:rsidRPr="00822CFB">
        <w:rPr>
          <w:szCs w:val="32"/>
          <w:u w:val="single"/>
        </w:rPr>
        <w:t xml:space="preserve"> </w:t>
      </w:r>
      <w:r w:rsidR="00822CFB">
        <w:rPr>
          <w:rFonts w:hint="eastAsia"/>
          <w:szCs w:val="32"/>
        </w:rPr>
        <w:t>万元</w:t>
      </w:r>
      <w:r w:rsidR="000748A9" w:rsidRPr="006D5FF4">
        <w:rPr>
          <w:szCs w:val="32"/>
        </w:rPr>
        <w:t>、会议费</w:t>
      </w:r>
      <w:r w:rsidR="00822CFB" w:rsidRPr="00822CFB">
        <w:rPr>
          <w:rFonts w:hint="eastAsia"/>
          <w:szCs w:val="32"/>
          <w:u w:val="single"/>
        </w:rPr>
        <w:t xml:space="preserve"> 27.20</w:t>
      </w:r>
      <w:r w:rsidR="00822CFB" w:rsidRPr="00822CFB">
        <w:rPr>
          <w:szCs w:val="32"/>
          <w:u w:val="single"/>
        </w:rPr>
        <w:t xml:space="preserve"> </w:t>
      </w:r>
      <w:r w:rsidR="00822CFB">
        <w:rPr>
          <w:rFonts w:hint="eastAsia"/>
          <w:szCs w:val="32"/>
        </w:rPr>
        <w:t>万元</w:t>
      </w:r>
      <w:r w:rsidR="000748A9" w:rsidRPr="006D5FF4">
        <w:rPr>
          <w:szCs w:val="32"/>
        </w:rPr>
        <w:t>、培训费</w:t>
      </w:r>
      <w:r w:rsidR="00822CFB" w:rsidRPr="00822CFB">
        <w:rPr>
          <w:rFonts w:hint="eastAsia"/>
          <w:szCs w:val="32"/>
          <w:u w:val="single"/>
        </w:rPr>
        <w:t xml:space="preserve"> 19.04</w:t>
      </w:r>
      <w:r w:rsidR="00822CFB" w:rsidRPr="00822CFB">
        <w:rPr>
          <w:szCs w:val="32"/>
          <w:u w:val="single"/>
        </w:rPr>
        <w:t xml:space="preserve"> </w:t>
      </w:r>
      <w:r w:rsidR="00822CFB">
        <w:rPr>
          <w:rFonts w:hint="eastAsia"/>
          <w:szCs w:val="32"/>
        </w:rPr>
        <w:t>万元</w:t>
      </w:r>
      <w:r w:rsidR="000748A9" w:rsidRPr="006D5FF4">
        <w:rPr>
          <w:szCs w:val="32"/>
        </w:rPr>
        <w:t>、公务接待费</w:t>
      </w:r>
      <w:r w:rsidR="00822CFB" w:rsidRPr="00822CFB">
        <w:rPr>
          <w:rFonts w:hint="eastAsia"/>
          <w:szCs w:val="32"/>
          <w:u w:val="single"/>
        </w:rPr>
        <w:t xml:space="preserve"> 19.47</w:t>
      </w:r>
      <w:r w:rsidR="00822CFB" w:rsidRPr="00822CFB">
        <w:rPr>
          <w:szCs w:val="32"/>
          <w:u w:val="single"/>
        </w:rPr>
        <w:t xml:space="preserve"> </w:t>
      </w:r>
      <w:r w:rsidR="00822CFB">
        <w:rPr>
          <w:rFonts w:hint="eastAsia"/>
          <w:szCs w:val="32"/>
        </w:rPr>
        <w:t>万元</w:t>
      </w:r>
      <w:r w:rsidR="000748A9" w:rsidRPr="006D5FF4">
        <w:rPr>
          <w:szCs w:val="32"/>
        </w:rPr>
        <w:t>、劳务费</w:t>
      </w:r>
      <w:r w:rsidR="00822CFB" w:rsidRPr="00822CFB">
        <w:rPr>
          <w:rFonts w:hint="eastAsia"/>
          <w:szCs w:val="32"/>
          <w:u w:val="single"/>
        </w:rPr>
        <w:t xml:space="preserve"> 40</w:t>
      </w:r>
      <w:r w:rsidR="00822CFB" w:rsidRPr="00822CFB">
        <w:rPr>
          <w:szCs w:val="32"/>
          <w:u w:val="single"/>
        </w:rPr>
        <w:t xml:space="preserve"> </w:t>
      </w:r>
      <w:r w:rsidR="00822CFB">
        <w:rPr>
          <w:rFonts w:hint="eastAsia"/>
          <w:szCs w:val="32"/>
        </w:rPr>
        <w:t>万元</w:t>
      </w:r>
      <w:r w:rsidR="000748A9" w:rsidRPr="006D5FF4">
        <w:rPr>
          <w:szCs w:val="32"/>
        </w:rPr>
        <w:t>、委托业务费</w:t>
      </w:r>
      <w:r w:rsidR="00822CFB" w:rsidRPr="00822CFB">
        <w:rPr>
          <w:rFonts w:hint="eastAsia"/>
          <w:szCs w:val="32"/>
          <w:u w:val="single"/>
        </w:rPr>
        <w:t xml:space="preserve"> 35</w:t>
      </w:r>
      <w:r w:rsidR="00822CFB" w:rsidRPr="00822CFB">
        <w:rPr>
          <w:szCs w:val="32"/>
          <w:u w:val="single"/>
        </w:rPr>
        <w:t xml:space="preserve"> </w:t>
      </w:r>
      <w:r w:rsidR="00822CFB">
        <w:rPr>
          <w:rFonts w:hint="eastAsia"/>
          <w:szCs w:val="32"/>
        </w:rPr>
        <w:t>万元</w:t>
      </w:r>
      <w:r w:rsidR="000748A9" w:rsidRPr="006D5FF4">
        <w:rPr>
          <w:szCs w:val="32"/>
        </w:rPr>
        <w:t>、工会经费</w:t>
      </w:r>
      <w:r w:rsidR="00822CFB" w:rsidRPr="00822CFB">
        <w:rPr>
          <w:rFonts w:hint="eastAsia"/>
          <w:szCs w:val="32"/>
          <w:u w:val="single"/>
        </w:rPr>
        <w:t xml:space="preserve"> 29.64</w:t>
      </w:r>
      <w:r w:rsidR="00822CFB" w:rsidRPr="00822CFB">
        <w:rPr>
          <w:szCs w:val="32"/>
          <w:u w:val="single"/>
        </w:rPr>
        <w:t xml:space="preserve"> </w:t>
      </w:r>
      <w:r w:rsidR="00822CFB">
        <w:rPr>
          <w:rFonts w:hint="eastAsia"/>
          <w:szCs w:val="32"/>
        </w:rPr>
        <w:t>万元</w:t>
      </w:r>
      <w:r w:rsidR="000748A9" w:rsidRPr="006D5FF4">
        <w:rPr>
          <w:szCs w:val="32"/>
        </w:rPr>
        <w:t>、公务用车运行维护费</w:t>
      </w:r>
      <w:r w:rsidR="00822CFB" w:rsidRPr="00822CFB">
        <w:rPr>
          <w:rFonts w:hint="eastAsia"/>
          <w:szCs w:val="32"/>
          <w:u w:val="single"/>
        </w:rPr>
        <w:t xml:space="preserve"> 12.67</w:t>
      </w:r>
      <w:r w:rsidR="00822CFB" w:rsidRPr="00822CFB">
        <w:rPr>
          <w:szCs w:val="32"/>
          <w:u w:val="single"/>
        </w:rPr>
        <w:t xml:space="preserve"> </w:t>
      </w:r>
      <w:r w:rsidR="00822CFB">
        <w:rPr>
          <w:rFonts w:hint="eastAsia"/>
          <w:szCs w:val="32"/>
        </w:rPr>
        <w:t>万元</w:t>
      </w:r>
      <w:r w:rsidR="000748A9" w:rsidRPr="006D5FF4">
        <w:rPr>
          <w:szCs w:val="32"/>
        </w:rPr>
        <w:t>、其他商品和服务支出</w:t>
      </w:r>
      <w:r w:rsidR="00822CFB">
        <w:rPr>
          <w:rFonts w:hint="eastAsia"/>
          <w:szCs w:val="32"/>
        </w:rPr>
        <w:t>50</w:t>
      </w:r>
      <w:r w:rsidR="00822CFB">
        <w:rPr>
          <w:rFonts w:hint="eastAsia"/>
          <w:szCs w:val="32"/>
        </w:rPr>
        <w:t>万元</w:t>
      </w:r>
      <w:r w:rsidR="000748A9" w:rsidRPr="006D5FF4">
        <w:rPr>
          <w:szCs w:val="32"/>
        </w:rPr>
        <w:t>。</w:t>
      </w:r>
    </w:p>
    <w:p w14:paraId="1E78D1A2"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九、一般公共预算财政拨款</w:t>
      </w:r>
      <w:r w:rsidRPr="00222BD1">
        <w:rPr>
          <w:rFonts w:ascii="方正黑体_GBK" w:eastAsia="方正黑体_GBK"/>
          <w:szCs w:val="32"/>
        </w:rPr>
        <w:t>“</w:t>
      </w:r>
      <w:r w:rsidRPr="00222BD1">
        <w:rPr>
          <w:rFonts w:ascii="方正黑体_GBK" w:eastAsia="方正黑体_GBK"/>
          <w:szCs w:val="32"/>
        </w:rPr>
        <w:t>三公</w:t>
      </w:r>
      <w:r w:rsidRPr="00222BD1">
        <w:rPr>
          <w:rFonts w:ascii="方正黑体_GBK" w:eastAsia="方正黑体_GBK"/>
          <w:szCs w:val="32"/>
        </w:rPr>
        <w:t>”</w:t>
      </w:r>
      <w:r w:rsidRPr="00222BD1">
        <w:rPr>
          <w:rFonts w:ascii="方正黑体_GBK" w:eastAsia="方正黑体_GBK"/>
          <w:szCs w:val="32"/>
        </w:rPr>
        <w:t>经费、会议费、培训费支出情况说明</w:t>
      </w:r>
    </w:p>
    <w:p w14:paraId="1C0EE994" w14:textId="77777777" w:rsidR="000748A9" w:rsidRPr="006D5FF4" w:rsidRDefault="001E59E3" w:rsidP="000748A9">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 xml:space="preserve"> </w:t>
      </w:r>
      <w:r w:rsidR="000748A9" w:rsidRPr="006D5FF4">
        <w:rPr>
          <w:szCs w:val="32"/>
        </w:rPr>
        <w:t>年度一般公共预算拨款安排的</w:t>
      </w:r>
      <w:r w:rsidR="000748A9" w:rsidRPr="006D5FF4">
        <w:rPr>
          <w:szCs w:val="32"/>
        </w:rPr>
        <w:t>“</w:t>
      </w:r>
      <w:r w:rsidR="000748A9" w:rsidRPr="006D5FF4">
        <w:rPr>
          <w:szCs w:val="32"/>
        </w:rPr>
        <w:t>三公</w:t>
      </w:r>
      <w:r w:rsidR="000748A9" w:rsidRPr="006D5FF4">
        <w:rPr>
          <w:szCs w:val="32"/>
        </w:rPr>
        <w:t>”</w:t>
      </w:r>
      <w:r w:rsidR="000748A9" w:rsidRPr="006D5FF4">
        <w:rPr>
          <w:szCs w:val="32"/>
        </w:rPr>
        <w:t>经费决算支出中，因公出国（境）费支出</w:t>
      </w:r>
      <w:r w:rsidR="000748A9" w:rsidRPr="006D5FF4">
        <w:rPr>
          <w:szCs w:val="32"/>
          <w:u w:val="single"/>
        </w:rPr>
        <w:t xml:space="preserve"> </w:t>
      </w:r>
      <w:r>
        <w:rPr>
          <w:szCs w:val="32"/>
          <w:u w:val="single"/>
        </w:rPr>
        <w:t>12.14</w:t>
      </w:r>
      <w:r w:rsidR="000748A9" w:rsidRPr="006D5FF4">
        <w:rPr>
          <w:szCs w:val="32"/>
          <w:u w:val="single"/>
        </w:rPr>
        <w:t xml:space="preserve">  </w:t>
      </w:r>
      <w:r w:rsidR="000748A9" w:rsidRPr="006D5FF4">
        <w:rPr>
          <w:szCs w:val="32"/>
        </w:rPr>
        <w:t>万元，占</w:t>
      </w:r>
      <w:r w:rsidR="000748A9" w:rsidRPr="006D5FF4">
        <w:rPr>
          <w:szCs w:val="32"/>
        </w:rPr>
        <w:t>“</w:t>
      </w:r>
      <w:r w:rsidR="000748A9" w:rsidRPr="006D5FF4">
        <w:rPr>
          <w:szCs w:val="32"/>
        </w:rPr>
        <w:t>三公</w:t>
      </w:r>
      <w:r w:rsidR="000748A9" w:rsidRPr="006D5FF4">
        <w:rPr>
          <w:szCs w:val="32"/>
        </w:rPr>
        <w:t>”</w:t>
      </w:r>
      <w:r w:rsidR="000748A9" w:rsidRPr="006D5FF4">
        <w:rPr>
          <w:szCs w:val="32"/>
        </w:rPr>
        <w:t>经费的</w:t>
      </w:r>
      <w:r w:rsidR="000748A9" w:rsidRPr="006D5FF4">
        <w:rPr>
          <w:szCs w:val="32"/>
          <w:u w:val="single"/>
        </w:rPr>
        <w:t xml:space="preserve"> </w:t>
      </w:r>
      <w:r>
        <w:rPr>
          <w:szCs w:val="32"/>
          <w:u w:val="single"/>
        </w:rPr>
        <w:t>27.42</w:t>
      </w:r>
      <w:r w:rsidR="000748A9" w:rsidRPr="006D5FF4">
        <w:rPr>
          <w:szCs w:val="32"/>
          <w:u w:val="single"/>
        </w:rPr>
        <w:t xml:space="preserve">  </w:t>
      </w:r>
      <w:r w:rsidR="000748A9" w:rsidRPr="006D5FF4">
        <w:rPr>
          <w:szCs w:val="32"/>
        </w:rPr>
        <w:t>%</w:t>
      </w:r>
      <w:r w:rsidR="000748A9" w:rsidRPr="006D5FF4">
        <w:rPr>
          <w:szCs w:val="32"/>
        </w:rPr>
        <w:t>；公务用车购置及运行费支出</w:t>
      </w:r>
      <w:r w:rsidR="000748A9" w:rsidRPr="006D5FF4">
        <w:rPr>
          <w:szCs w:val="32"/>
          <w:u w:val="single"/>
        </w:rPr>
        <w:t xml:space="preserve">  </w:t>
      </w:r>
      <w:r>
        <w:rPr>
          <w:szCs w:val="32"/>
          <w:u w:val="single"/>
        </w:rPr>
        <w:t>0</w:t>
      </w:r>
      <w:r w:rsidR="000748A9" w:rsidRPr="006D5FF4">
        <w:rPr>
          <w:szCs w:val="32"/>
          <w:u w:val="single"/>
        </w:rPr>
        <w:t xml:space="preserve"> </w:t>
      </w:r>
      <w:r w:rsidR="000748A9" w:rsidRPr="006D5FF4">
        <w:rPr>
          <w:szCs w:val="32"/>
        </w:rPr>
        <w:t>万元；公务接待费支出</w:t>
      </w:r>
      <w:r w:rsidR="000748A9" w:rsidRPr="006D5FF4">
        <w:rPr>
          <w:szCs w:val="32"/>
          <w:u w:val="single"/>
        </w:rPr>
        <w:t xml:space="preserve"> </w:t>
      </w:r>
      <w:r>
        <w:rPr>
          <w:szCs w:val="32"/>
          <w:u w:val="single"/>
        </w:rPr>
        <w:t>19.47</w:t>
      </w:r>
      <w:r w:rsidR="000748A9" w:rsidRPr="006D5FF4">
        <w:rPr>
          <w:szCs w:val="32"/>
          <w:u w:val="single"/>
        </w:rPr>
        <w:t xml:space="preserve"> </w:t>
      </w:r>
      <w:r w:rsidR="000748A9" w:rsidRPr="006D5FF4">
        <w:rPr>
          <w:szCs w:val="32"/>
        </w:rPr>
        <w:t>万元，占</w:t>
      </w:r>
      <w:r w:rsidR="000748A9" w:rsidRPr="006D5FF4">
        <w:rPr>
          <w:szCs w:val="32"/>
        </w:rPr>
        <w:t>“</w:t>
      </w:r>
      <w:r w:rsidR="000748A9" w:rsidRPr="006D5FF4">
        <w:rPr>
          <w:szCs w:val="32"/>
        </w:rPr>
        <w:t>三公</w:t>
      </w:r>
      <w:r w:rsidR="000748A9" w:rsidRPr="006D5FF4">
        <w:rPr>
          <w:szCs w:val="32"/>
        </w:rPr>
        <w:t>”</w:t>
      </w:r>
      <w:r w:rsidR="000748A9" w:rsidRPr="006D5FF4">
        <w:rPr>
          <w:szCs w:val="32"/>
        </w:rPr>
        <w:t>经费的</w:t>
      </w:r>
      <w:r w:rsidR="000748A9" w:rsidRPr="006D5FF4">
        <w:rPr>
          <w:szCs w:val="32"/>
          <w:u w:val="single"/>
        </w:rPr>
        <w:t xml:space="preserve"> </w:t>
      </w:r>
      <w:r w:rsidR="008A589E">
        <w:rPr>
          <w:szCs w:val="32"/>
          <w:u w:val="single"/>
        </w:rPr>
        <w:t>43.97</w:t>
      </w:r>
      <w:r w:rsidR="000748A9" w:rsidRPr="006D5FF4">
        <w:rPr>
          <w:szCs w:val="32"/>
          <w:u w:val="single"/>
        </w:rPr>
        <w:t xml:space="preserve">  </w:t>
      </w:r>
      <w:r w:rsidR="000748A9" w:rsidRPr="006D5FF4">
        <w:rPr>
          <w:szCs w:val="32"/>
        </w:rPr>
        <w:t>%</w:t>
      </w:r>
      <w:r w:rsidR="000748A9" w:rsidRPr="006D5FF4">
        <w:rPr>
          <w:szCs w:val="32"/>
        </w:rPr>
        <w:t>。具体情况如下：</w:t>
      </w:r>
    </w:p>
    <w:p w14:paraId="03238F50" w14:textId="307710D5" w:rsidR="000748A9" w:rsidRPr="006D5FF4" w:rsidRDefault="000748A9" w:rsidP="000748A9">
      <w:pPr>
        <w:spacing w:line="550" w:lineRule="exact"/>
        <w:ind w:firstLineChars="200" w:firstLine="640"/>
        <w:rPr>
          <w:szCs w:val="32"/>
        </w:rPr>
      </w:pPr>
      <w:r w:rsidRPr="006D5FF4">
        <w:rPr>
          <w:szCs w:val="32"/>
        </w:rPr>
        <w:t>1</w:t>
      </w:r>
      <w:r w:rsidRPr="006D5FF4">
        <w:rPr>
          <w:szCs w:val="32"/>
        </w:rPr>
        <w:t>．因公出国（境）费决算支出</w:t>
      </w:r>
      <w:r w:rsidRPr="006D5FF4">
        <w:rPr>
          <w:szCs w:val="32"/>
          <w:u w:val="single"/>
        </w:rPr>
        <w:t xml:space="preserve"> </w:t>
      </w:r>
      <w:r w:rsidR="008A589E">
        <w:rPr>
          <w:szCs w:val="32"/>
          <w:u w:val="single"/>
        </w:rPr>
        <w:t>12.14</w:t>
      </w:r>
      <w:r w:rsidRPr="006D5FF4">
        <w:rPr>
          <w:szCs w:val="32"/>
          <w:u w:val="single"/>
        </w:rPr>
        <w:t xml:space="preserve">  </w:t>
      </w:r>
      <w:r w:rsidRPr="006D5FF4">
        <w:rPr>
          <w:szCs w:val="32"/>
        </w:rPr>
        <w:t>万元，</w:t>
      </w:r>
      <w:r w:rsidR="003D3427">
        <w:rPr>
          <w:rFonts w:hint="eastAsia"/>
          <w:szCs w:val="32"/>
        </w:rPr>
        <w:t>年初</w:t>
      </w:r>
      <w:r w:rsidRPr="006D5FF4">
        <w:rPr>
          <w:szCs w:val="32"/>
        </w:rPr>
        <w:t>预算</w:t>
      </w:r>
      <w:r w:rsidR="003D3427">
        <w:rPr>
          <w:rFonts w:hint="eastAsia"/>
          <w:szCs w:val="32"/>
        </w:rPr>
        <w:t>未</w:t>
      </w:r>
      <w:r w:rsidR="003D3427">
        <w:rPr>
          <w:szCs w:val="32"/>
        </w:rPr>
        <w:t>安排经费，</w:t>
      </w:r>
      <w:r w:rsidRPr="006D5FF4">
        <w:rPr>
          <w:szCs w:val="32"/>
        </w:rPr>
        <w:t>比上年决算减少</w:t>
      </w:r>
      <w:r w:rsidR="003D3427" w:rsidRPr="003D3427">
        <w:rPr>
          <w:rFonts w:hint="eastAsia"/>
          <w:szCs w:val="32"/>
          <w:u w:val="single"/>
        </w:rPr>
        <w:t xml:space="preserve"> </w:t>
      </w:r>
      <w:r w:rsidR="008A589E">
        <w:rPr>
          <w:szCs w:val="32"/>
          <w:u w:val="single"/>
        </w:rPr>
        <w:t>93.77</w:t>
      </w:r>
      <w:r w:rsidRPr="006D5FF4">
        <w:rPr>
          <w:szCs w:val="32"/>
          <w:u w:val="single"/>
        </w:rPr>
        <w:t xml:space="preserve"> </w:t>
      </w:r>
      <w:r w:rsidRPr="006D5FF4">
        <w:rPr>
          <w:szCs w:val="32"/>
        </w:rPr>
        <w:t>万元，主要原因为</w:t>
      </w:r>
      <w:r w:rsidR="00782CB6">
        <w:rPr>
          <w:rFonts w:hint="eastAsia"/>
          <w:szCs w:val="32"/>
        </w:rPr>
        <w:t>本年</w:t>
      </w:r>
      <w:r w:rsidR="00782CB6">
        <w:rPr>
          <w:szCs w:val="32"/>
        </w:rPr>
        <w:t>安排出国人次减少；决算数</w:t>
      </w:r>
      <w:r w:rsidR="00782CB6">
        <w:rPr>
          <w:rFonts w:hint="eastAsia"/>
          <w:szCs w:val="32"/>
        </w:rPr>
        <w:t>大于</w:t>
      </w:r>
      <w:r w:rsidRPr="006D5FF4">
        <w:rPr>
          <w:szCs w:val="32"/>
        </w:rPr>
        <w:t>预算数的主要原因</w:t>
      </w:r>
      <w:r w:rsidR="00782CB6">
        <w:rPr>
          <w:rFonts w:hint="eastAsia"/>
          <w:szCs w:val="32"/>
        </w:rPr>
        <w:t>年中</w:t>
      </w:r>
      <w:r w:rsidR="00782CB6">
        <w:rPr>
          <w:szCs w:val="32"/>
        </w:rPr>
        <w:t>追加安排</w:t>
      </w:r>
      <w:r w:rsidR="00782CB6">
        <w:rPr>
          <w:rFonts w:hint="eastAsia"/>
          <w:szCs w:val="32"/>
        </w:rPr>
        <w:t>出国</w:t>
      </w:r>
      <w:r w:rsidR="00782CB6">
        <w:rPr>
          <w:szCs w:val="32"/>
        </w:rPr>
        <w:t>出境培训</w:t>
      </w:r>
      <w:r w:rsidRPr="006D5FF4">
        <w:rPr>
          <w:szCs w:val="32"/>
        </w:rPr>
        <w:t>。全年使用一般公共预算拨款支出安排的出国（境）团组</w:t>
      </w:r>
      <w:r w:rsidRPr="006D5FF4">
        <w:rPr>
          <w:szCs w:val="32"/>
          <w:u w:val="single"/>
        </w:rPr>
        <w:t xml:space="preserve"> </w:t>
      </w:r>
      <w:r w:rsidR="008A589E">
        <w:rPr>
          <w:szCs w:val="32"/>
          <w:u w:val="single"/>
        </w:rPr>
        <w:t>2</w:t>
      </w:r>
      <w:r w:rsidRPr="006D5FF4">
        <w:rPr>
          <w:szCs w:val="32"/>
          <w:u w:val="single"/>
        </w:rPr>
        <w:t xml:space="preserve"> </w:t>
      </w:r>
      <w:r w:rsidRPr="006D5FF4">
        <w:rPr>
          <w:szCs w:val="32"/>
        </w:rPr>
        <w:t>个，累计</w:t>
      </w:r>
      <w:r w:rsidRPr="006D5FF4">
        <w:rPr>
          <w:szCs w:val="32"/>
          <w:u w:val="single"/>
        </w:rPr>
        <w:t xml:space="preserve"> </w:t>
      </w:r>
      <w:r w:rsidR="008A589E">
        <w:rPr>
          <w:szCs w:val="32"/>
          <w:u w:val="single"/>
        </w:rPr>
        <w:t>5</w:t>
      </w:r>
      <w:r w:rsidRPr="006D5FF4">
        <w:rPr>
          <w:szCs w:val="32"/>
          <w:u w:val="single"/>
        </w:rPr>
        <w:t xml:space="preserve"> </w:t>
      </w:r>
      <w:r w:rsidRPr="006D5FF4">
        <w:rPr>
          <w:szCs w:val="32"/>
        </w:rPr>
        <w:t>人次。开支内容主要为：</w:t>
      </w:r>
      <w:r w:rsidR="00BD7E69">
        <w:rPr>
          <w:rFonts w:hint="eastAsia"/>
          <w:szCs w:val="32"/>
        </w:rPr>
        <w:t>（</w:t>
      </w:r>
      <w:r w:rsidR="00BD7E69">
        <w:rPr>
          <w:rFonts w:hint="eastAsia"/>
          <w:szCs w:val="32"/>
        </w:rPr>
        <w:t>1</w:t>
      </w:r>
      <w:r w:rsidR="00BD7E69">
        <w:rPr>
          <w:rFonts w:hint="eastAsia"/>
          <w:szCs w:val="32"/>
        </w:rPr>
        <w:t>）带</w:t>
      </w:r>
      <w:r w:rsidR="00BD7E69">
        <w:rPr>
          <w:szCs w:val="32"/>
        </w:rPr>
        <w:t>学生赴韩国</w:t>
      </w:r>
      <w:r w:rsidR="00BD7E69">
        <w:rPr>
          <w:rFonts w:hint="eastAsia"/>
          <w:szCs w:val="32"/>
        </w:rPr>
        <w:t>全北</w:t>
      </w:r>
      <w:r w:rsidR="00BD7E69">
        <w:rPr>
          <w:szCs w:val="32"/>
        </w:rPr>
        <w:t>科学大学</w:t>
      </w:r>
      <w:r w:rsidR="00BD7E69">
        <w:rPr>
          <w:rFonts w:hint="eastAsia"/>
          <w:szCs w:val="32"/>
        </w:rPr>
        <w:t>访问</w:t>
      </w:r>
      <w:r w:rsidR="00BD7E69">
        <w:rPr>
          <w:szCs w:val="32"/>
        </w:rPr>
        <w:t>交流活动</w:t>
      </w:r>
      <w:r w:rsidR="00BD7E69">
        <w:rPr>
          <w:rFonts w:hint="eastAsia"/>
          <w:szCs w:val="32"/>
        </w:rPr>
        <w:t>支出</w:t>
      </w:r>
      <w:r w:rsidR="00BD7E69">
        <w:rPr>
          <w:rFonts w:hint="eastAsia"/>
          <w:szCs w:val="32"/>
        </w:rPr>
        <w:t>0.89</w:t>
      </w:r>
      <w:r w:rsidR="00BD7E69">
        <w:rPr>
          <w:rFonts w:hint="eastAsia"/>
          <w:szCs w:val="32"/>
        </w:rPr>
        <w:t>万元（曹利群</w:t>
      </w:r>
      <w:r w:rsidR="00143D36">
        <w:rPr>
          <w:rFonts w:hint="eastAsia"/>
          <w:szCs w:val="32"/>
        </w:rPr>
        <w:t>、</w:t>
      </w:r>
      <w:r w:rsidR="00BD7E69">
        <w:rPr>
          <w:szCs w:val="32"/>
        </w:rPr>
        <w:t>王宁</w:t>
      </w:r>
      <w:r w:rsidR="00BD7E69">
        <w:rPr>
          <w:rFonts w:hint="eastAsia"/>
          <w:szCs w:val="32"/>
        </w:rPr>
        <w:t>）</w:t>
      </w:r>
      <w:r w:rsidR="00BD7E69">
        <w:rPr>
          <w:szCs w:val="32"/>
        </w:rPr>
        <w:t>、（</w:t>
      </w:r>
      <w:r w:rsidR="00BD7E69">
        <w:rPr>
          <w:rFonts w:hint="eastAsia"/>
          <w:szCs w:val="32"/>
        </w:rPr>
        <w:t>2</w:t>
      </w:r>
      <w:r w:rsidR="00BD7E69">
        <w:rPr>
          <w:szCs w:val="32"/>
        </w:rPr>
        <w:t>）</w:t>
      </w:r>
      <w:r w:rsidR="00BD7E69">
        <w:rPr>
          <w:rFonts w:hint="eastAsia"/>
          <w:szCs w:val="32"/>
        </w:rPr>
        <w:t>赴</w:t>
      </w:r>
      <w:r w:rsidR="00BD7E69">
        <w:rPr>
          <w:szCs w:val="32"/>
        </w:rPr>
        <w:t>英国洽谈合作项目</w:t>
      </w:r>
      <w:r w:rsidR="00BD7E69">
        <w:rPr>
          <w:szCs w:val="32"/>
        </w:rPr>
        <w:t>11.75</w:t>
      </w:r>
      <w:r w:rsidR="00BD7E69">
        <w:rPr>
          <w:rFonts w:hint="eastAsia"/>
          <w:szCs w:val="32"/>
        </w:rPr>
        <w:t>万元（王晓三</w:t>
      </w:r>
      <w:r w:rsidR="00143D36">
        <w:rPr>
          <w:rFonts w:hint="eastAsia"/>
          <w:szCs w:val="32"/>
        </w:rPr>
        <w:t>、</w:t>
      </w:r>
      <w:r w:rsidR="00BD7E69">
        <w:rPr>
          <w:szCs w:val="32"/>
        </w:rPr>
        <w:t>韩坤</w:t>
      </w:r>
      <w:r w:rsidR="00143D36">
        <w:rPr>
          <w:rFonts w:hint="eastAsia"/>
          <w:szCs w:val="32"/>
        </w:rPr>
        <w:t>、</w:t>
      </w:r>
      <w:r w:rsidR="00BD7E69">
        <w:rPr>
          <w:szCs w:val="32"/>
        </w:rPr>
        <w:t>花萌</w:t>
      </w:r>
      <w:r w:rsidR="00BD7E69">
        <w:rPr>
          <w:rFonts w:hint="eastAsia"/>
          <w:szCs w:val="32"/>
        </w:rPr>
        <w:t>）</w:t>
      </w:r>
      <w:r w:rsidRPr="006D5FF4">
        <w:rPr>
          <w:szCs w:val="32"/>
        </w:rPr>
        <w:t>。</w:t>
      </w:r>
    </w:p>
    <w:p w14:paraId="063D9A8D" w14:textId="77777777" w:rsidR="000748A9" w:rsidRPr="006D5FF4" w:rsidRDefault="000748A9" w:rsidP="000748A9">
      <w:pPr>
        <w:spacing w:line="550" w:lineRule="exact"/>
        <w:ind w:firstLineChars="200" w:firstLine="640"/>
        <w:rPr>
          <w:szCs w:val="32"/>
        </w:rPr>
      </w:pPr>
      <w:r w:rsidRPr="006D5FF4">
        <w:rPr>
          <w:szCs w:val="32"/>
        </w:rPr>
        <w:lastRenderedPageBreak/>
        <w:t>2</w:t>
      </w:r>
      <w:r w:rsidRPr="006D5FF4">
        <w:rPr>
          <w:szCs w:val="32"/>
        </w:rPr>
        <w:t>．公务用车购置及运行费支出</w:t>
      </w:r>
      <w:r w:rsidRPr="006D5FF4">
        <w:rPr>
          <w:szCs w:val="32"/>
          <w:u w:val="single"/>
        </w:rPr>
        <w:t xml:space="preserve"> </w:t>
      </w:r>
      <w:r w:rsidR="008A589E">
        <w:rPr>
          <w:szCs w:val="32"/>
          <w:u w:val="single"/>
        </w:rPr>
        <w:t>12.67</w:t>
      </w:r>
      <w:r w:rsidRPr="006D5FF4">
        <w:rPr>
          <w:szCs w:val="32"/>
          <w:u w:val="single"/>
        </w:rPr>
        <w:t xml:space="preserve">  </w:t>
      </w:r>
      <w:r w:rsidRPr="006D5FF4">
        <w:rPr>
          <w:szCs w:val="32"/>
        </w:rPr>
        <w:t>万元。其中：</w:t>
      </w:r>
    </w:p>
    <w:p w14:paraId="045EC654" w14:textId="77777777" w:rsidR="000748A9" w:rsidRPr="006D5FF4" w:rsidRDefault="000748A9" w:rsidP="000748A9">
      <w:pPr>
        <w:spacing w:line="550" w:lineRule="exact"/>
        <w:ind w:firstLineChars="200" w:firstLine="640"/>
        <w:rPr>
          <w:szCs w:val="32"/>
        </w:rPr>
      </w:pPr>
      <w:r w:rsidRPr="006D5FF4">
        <w:rPr>
          <w:szCs w:val="32"/>
        </w:rPr>
        <w:t>（</w:t>
      </w:r>
      <w:r w:rsidRPr="006D5FF4">
        <w:rPr>
          <w:szCs w:val="32"/>
        </w:rPr>
        <w:t>1</w:t>
      </w:r>
      <w:r w:rsidRPr="006D5FF4">
        <w:rPr>
          <w:szCs w:val="32"/>
        </w:rPr>
        <w:t>）公务用车购置决算支出</w:t>
      </w:r>
      <w:r w:rsidRPr="006D5FF4">
        <w:rPr>
          <w:szCs w:val="32"/>
          <w:u w:val="single"/>
        </w:rPr>
        <w:t xml:space="preserve"> </w:t>
      </w:r>
      <w:r w:rsidR="008A589E">
        <w:rPr>
          <w:szCs w:val="32"/>
          <w:u w:val="single"/>
        </w:rPr>
        <w:t>0</w:t>
      </w:r>
      <w:r w:rsidRPr="006D5FF4">
        <w:rPr>
          <w:szCs w:val="32"/>
          <w:u w:val="single"/>
        </w:rPr>
        <w:t xml:space="preserve">  </w:t>
      </w:r>
      <w:r w:rsidRPr="006D5FF4">
        <w:rPr>
          <w:szCs w:val="32"/>
        </w:rPr>
        <w:t>万元，</w:t>
      </w:r>
      <w:r w:rsidR="008A589E">
        <w:rPr>
          <w:rFonts w:hint="eastAsia"/>
          <w:szCs w:val="32"/>
        </w:rPr>
        <w:t>与</w:t>
      </w:r>
      <w:r w:rsidRPr="006D5FF4">
        <w:rPr>
          <w:szCs w:val="32"/>
        </w:rPr>
        <w:t>上年</w:t>
      </w:r>
      <w:r w:rsidR="008A589E">
        <w:rPr>
          <w:rFonts w:hint="eastAsia"/>
          <w:szCs w:val="32"/>
        </w:rPr>
        <w:t>相比</w:t>
      </w:r>
      <w:r w:rsidR="008A589E">
        <w:rPr>
          <w:szCs w:val="32"/>
        </w:rPr>
        <w:t>持平</w:t>
      </w:r>
      <w:r w:rsidRPr="006D5FF4">
        <w:rPr>
          <w:szCs w:val="32"/>
        </w:rPr>
        <w:t>；决算数</w:t>
      </w:r>
      <w:r w:rsidR="008A589E">
        <w:rPr>
          <w:rFonts w:hint="eastAsia"/>
          <w:szCs w:val="32"/>
        </w:rPr>
        <w:t>等于</w:t>
      </w:r>
      <w:r w:rsidRPr="006D5FF4">
        <w:rPr>
          <w:szCs w:val="32"/>
        </w:rPr>
        <w:t>预算数。</w:t>
      </w:r>
    </w:p>
    <w:p w14:paraId="42EB4A57" w14:textId="77777777" w:rsidR="000748A9" w:rsidRPr="006D5FF4" w:rsidRDefault="000748A9" w:rsidP="000748A9">
      <w:pPr>
        <w:spacing w:line="550" w:lineRule="exact"/>
        <w:ind w:firstLineChars="200" w:firstLine="640"/>
        <w:rPr>
          <w:szCs w:val="32"/>
        </w:rPr>
      </w:pPr>
      <w:r w:rsidRPr="006D5FF4">
        <w:rPr>
          <w:szCs w:val="32"/>
        </w:rPr>
        <w:t>（</w:t>
      </w:r>
      <w:r w:rsidRPr="006D5FF4">
        <w:rPr>
          <w:szCs w:val="32"/>
        </w:rPr>
        <w:t>2</w:t>
      </w:r>
      <w:r w:rsidRPr="006D5FF4">
        <w:rPr>
          <w:szCs w:val="32"/>
        </w:rPr>
        <w:t>）公务用车运行维护费决算支出</w:t>
      </w:r>
      <w:r w:rsidRPr="006D5FF4">
        <w:rPr>
          <w:szCs w:val="32"/>
          <w:u w:val="single"/>
        </w:rPr>
        <w:t xml:space="preserve">  </w:t>
      </w:r>
      <w:r w:rsidR="008A589E">
        <w:rPr>
          <w:szCs w:val="32"/>
          <w:u w:val="single"/>
        </w:rPr>
        <w:t>12.67</w:t>
      </w:r>
      <w:r w:rsidRPr="006D5FF4">
        <w:rPr>
          <w:szCs w:val="32"/>
          <w:u w:val="single"/>
        </w:rPr>
        <w:t xml:space="preserve">  </w:t>
      </w:r>
      <w:r w:rsidRPr="006D5FF4">
        <w:rPr>
          <w:szCs w:val="32"/>
        </w:rPr>
        <w:t>万元，完成预算的</w:t>
      </w:r>
      <w:r w:rsidRPr="006D5FF4">
        <w:rPr>
          <w:szCs w:val="32"/>
          <w:u w:val="single"/>
        </w:rPr>
        <w:t xml:space="preserve">  </w:t>
      </w:r>
      <w:r w:rsidR="008A589E">
        <w:rPr>
          <w:szCs w:val="32"/>
          <w:u w:val="single"/>
        </w:rPr>
        <w:t>120.67</w:t>
      </w:r>
      <w:r w:rsidRPr="006D5FF4">
        <w:rPr>
          <w:szCs w:val="32"/>
          <w:u w:val="single"/>
        </w:rPr>
        <w:t xml:space="preserve">  </w:t>
      </w:r>
      <w:r w:rsidRPr="006D5FF4">
        <w:rPr>
          <w:szCs w:val="32"/>
        </w:rPr>
        <w:t>%</w:t>
      </w:r>
      <w:r w:rsidR="008A589E">
        <w:rPr>
          <w:szCs w:val="32"/>
        </w:rPr>
        <w:t>，比上年决算</w:t>
      </w:r>
      <w:r w:rsidRPr="006D5FF4">
        <w:rPr>
          <w:szCs w:val="32"/>
        </w:rPr>
        <w:t>减少</w:t>
      </w:r>
      <w:r w:rsidRPr="006D5FF4">
        <w:rPr>
          <w:szCs w:val="32"/>
          <w:u w:val="single"/>
        </w:rPr>
        <w:t xml:space="preserve"> </w:t>
      </w:r>
      <w:r w:rsidR="008A589E">
        <w:rPr>
          <w:szCs w:val="32"/>
          <w:u w:val="single"/>
        </w:rPr>
        <w:t>0.17</w:t>
      </w:r>
      <w:r w:rsidRPr="006D5FF4">
        <w:rPr>
          <w:szCs w:val="32"/>
          <w:u w:val="single"/>
        </w:rPr>
        <w:t xml:space="preserve">  </w:t>
      </w:r>
      <w:r w:rsidRPr="006D5FF4">
        <w:rPr>
          <w:szCs w:val="32"/>
        </w:rPr>
        <w:t>万元，主要原因</w:t>
      </w:r>
      <w:r w:rsidR="002E7A48">
        <w:rPr>
          <w:szCs w:val="32"/>
        </w:rPr>
        <w:t>是</w:t>
      </w:r>
      <w:r w:rsidR="00BD7E69">
        <w:rPr>
          <w:rFonts w:hint="eastAsia"/>
          <w:szCs w:val="32"/>
        </w:rPr>
        <w:t>公务用车运行</w:t>
      </w:r>
      <w:r w:rsidR="00BD7E69">
        <w:rPr>
          <w:szCs w:val="32"/>
        </w:rPr>
        <w:t>维护费减少</w:t>
      </w:r>
      <w:r w:rsidRPr="006D5FF4">
        <w:rPr>
          <w:szCs w:val="32"/>
        </w:rPr>
        <w:t>；决算数大于预算数的主要原因</w:t>
      </w:r>
      <w:r w:rsidR="00BD7E69" w:rsidRPr="00B00AB1">
        <w:rPr>
          <w:rFonts w:hint="eastAsia"/>
          <w:szCs w:val="32"/>
        </w:rPr>
        <w:t>年初预算</w:t>
      </w:r>
      <w:r w:rsidR="002E7A48">
        <w:rPr>
          <w:rFonts w:hint="eastAsia"/>
          <w:szCs w:val="32"/>
        </w:rPr>
        <w:t>因车改时间问题，有</w:t>
      </w:r>
      <w:r w:rsidR="002E7A48">
        <w:rPr>
          <w:rFonts w:hint="eastAsia"/>
          <w:szCs w:val="32"/>
        </w:rPr>
        <w:t>1</w:t>
      </w:r>
      <w:r w:rsidR="002E7A48">
        <w:rPr>
          <w:rFonts w:hint="eastAsia"/>
          <w:szCs w:val="32"/>
        </w:rPr>
        <w:t>辆车</w:t>
      </w:r>
      <w:r w:rsidR="002E7A48">
        <w:rPr>
          <w:rFonts w:hint="eastAsia"/>
          <w:szCs w:val="32"/>
        </w:rPr>
        <w:t>5</w:t>
      </w:r>
      <w:r w:rsidR="002E7A48">
        <w:rPr>
          <w:rFonts w:hint="eastAsia"/>
          <w:szCs w:val="32"/>
        </w:rPr>
        <w:t>个月的费用在年初没有安排。</w:t>
      </w:r>
      <w:r w:rsidR="00BD7E69" w:rsidRPr="00B00AB1">
        <w:rPr>
          <w:rFonts w:hint="eastAsia"/>
          <w:szCs w:val="32"/>
        </w:rPr>
        <w:t>公务用车运行维护费主要用于车辆燃油、维修及保险费用支出</w:t>
      </w:r>
      <w:r w:rsidRPr="006D5FF4">
        <w:rPr>
          <w:szCs w:val="32"/>
        </w:rPr>
        <w:t>。</w:t>
      </w:r>
      <w:r>
        <w:rPr>
          <w:szCs w:val="32"/>
        </w:rPr>
        <w:t>2018</w:t>
      </w:r>
      <w:r w:rsidRPr="006D5FF4">
        <w:rPr>
          <w:szCs w:val="32"/>
        </w:rPr>
        <w:t>年使用一般公共预算拨款开支运行维护费的公务用车保有量</w:t>
      </w:r>
      <w:r w:rsidRPr="006D5FF4">
        <w:rPr>
          <w:szCs w:val="32"/>
          <w:u w:val="single"/>
        </w:rPr>
        <w:t xml:space="preserve"> </w:t>
      </w:r>
      <w:r w:rsidR="008A589E">
        <w:rPr>
          <w:szCs w:val="32"/>
          <w:u w:val="single"/>
        </w:rPr>
        <w:t>3</w:t>
      </w:r>
      <w:r w:rsidRPr="006D5FF4">
        <w:rPr>
          <w:szCs w:val="32"/>
          <w:u w:val="single"/>
        </w:rPr>
        <w:t xml:space="preserve">  </w:t>
      </w:r>
      <w:r w:rsidRPr="006D5FF4">
        <w:rPr>
          <w:szCs w:val="32"/>
        </w:rPr>
        <w:t>辆。</w:t>
      </w:r>
    </w:p>
    <w:p w14:paraId="578FC147" w14:textId="77777777" w:rsidR="000748A9" w:rsidRPr="006D5FF4" w:rsidRDefault="000748A9" w:rsidP="00BA2370">
      <w:pPr>
        <w:spacing w:line="550" w:lineRule="exact"/>
        <w:ind w:firstLineChars="200" w:firstLine="640"/>
        <w:rPr>
          <w:szCs w:val="32"/>
        </w:rPr>
      </w:pPr>
      <w:r w:rsidRPr="006D5FF4">
        <w:rPr>
          <w:szCs w:val="32"/>
        </w:rPr>
        <w:t>3</w:t>
      </w:r>
      <w:r w:rsidRPr="006D5FF4">
        <w:rPr>
          <w:szCs w:val="32"/>
        </w:rPr>
        <w:t>．公务接待费</w:t>
      </w:r>
      <w:r w:rsidRPr="006D5FF4">
        <w:rPr>
          <w:szCs w:val="32"/>
          <w:u w:val="single"/>
        </w:rPr>
        <w:t xml:space="preserve"> </w:t>
      </w:r>
      <w:r w:rsidR="008A589E">
        <w:rPr>
          <w:szCs w:val="32"/>
          <w:u w:val="single"/>
        </w:rPr>
        <w:t>19.47</w:t>
      </w:r>
      <w:r w:rsidRPr="006D5FF4">
        <w:rPr>
          <w:szCs w:val="32"/>
          <w:u w:val="single"/>
        </w:rPr>
        <w:t xml:space="preserve"> </w:t>
      </w:r>
      <w:r w:rsidRPr="006D5FF4">
        <w:rPr>
          <w:szCs w:val="32"/>
        </w:rPr>
        <w:t>万元</w:t>
      </w:r>
      <w:r w:rsidRPr="00981BE0">
        <w:rPr>
          <w:rFonts w:hint="eastAsia"/>
          <w:szCs w:val="32"/>
        </w:rPr>
        <w:t>，</w:t>
      </w:r>
      <w:r w:rsidRPr="00981BE0">
        <w:rPr>
          <w:szCs w:val="32"/>
        </w:rPr>
        <w:t>完成预算的</w:t>
      </w:r>
      <w:r w:rsidRPr="00981BE0">
        <w:rPr>
          <w:szCs w:val="32"/>
          <w:u w:val="single"/>
        </w:rPr>
        <w:t xml:space="preserve"> </w:t>
      </w:r>
      <w:r w:rsidR="008A589E">
        <w:rPr>
          <w:szCs w:val="32"/>
          <w:u w:val="single"/>
        </w:rPr>
        <w:t>71.58</w:t>
      </w:r>
      <w:r w:rsidRPr="00981BE0">
        <w:rPr>
          <w:szCs w:val="32"/>
          <w:u w:val="single"/>
        </w:rPr>
        <w:t xml:space="preserve"> </w:t>
      </w:r>
      <w:r w:rsidR="00B00AB1">
        <w:rPr>
          <w:szCs w:val="32"/>
          <w:u w:val="single"/>
        </w:rPr>
        <w:t xml:space="preserve"> </w:t>
      </w:r>
      <w:r w:rsidRPr="00981BE0">
        <w:rPr>
          <w:szCs w:val="32"/>
        </w:rPr>
        <w:t>%</w:t>
      </w:r>
      <w:r w:rsidRPr="00981BE0">
        <w:rPr>
          <w:szCs w:val="32"/>
        </w:rPr>
        <w:t>，比上年决算</w:t>
      </w:r>
      <w:r w:rsidR="00B00AB1">
        <w:rPr>
          <w:rFonts w:hint="eastAsia"/>
          <w:szCs w:val="32"/>
        </w:rPr>
        <w:t>增加</w:t>
      </w:r>
      <w:r w:rsidRPr="00981BE0">
        <w:rPr>
          <w:szCs w:val="32"/>
          <w:u w:val="single"/>
        </w:rPr>
        <w:t xml:space="preserve"> </w:t>
      </w:r>
      <w:r w:rsidR="008A589E">
        <w:rPr>
          <w:szCs w:val="32"/>
          <w:u w:val="single"/>
        </w:rPr>
        <w:t>6.27</w:t>
      </w:r>
      <w:r w:rsidRPr="00981BE0">
        <w:rPr>
          <w:szCs w:val="32"/>
          <w:u w:val="single"/>
        </w:rPr>
        <w:t xml:space="preserve"> </w:t>
      </w:r>
      <w:r w:rsidRPr="00981BE0">
        <w:rPr>
          <w:szCs w:val="32"/>
        </w:rPr>
        <w:t>万元，主要原因为</w:t>
      </w:r>
      <w:r w:rsidR="00B00AB1">
        <w:rPr>
          <w:rFonts w:hint="eastAsia"/>
          <w:szCs w:val="32"/>
        </w:rPr>
        <w:t>国内外</w:t>
      </w:r>
      <w:r w:rsidR="00B00AB1">
        <w:rPr>
          <w:szCs w:val="32"/>
        </w:rPr>
        <w:t>接待人次增加</w:t>
      </w:r>
      <w:r w:rsidRPr="00981BE0">
        <w:rPr>
          <w:szCs w:val="32"/>
        </w:rPr>
        <w:t>；决算数小于预算数的主要原因</w:t>
      </w:r>
      <w:r w:rsidR="00B00AB1">
        <w:rPr>
          <w:rFonts w:hint="eastAsia"/>
          <w:szCs w:val="32"/>
        </w:rPr>
        <w:t>压缩</w:t>
      </w:r>
      <w:r w:rsidR="00B00AB1">
        <w:rPr>
          <w:szCs w:val="32"/>
        </w:rPr>
        <w:t>公务接待费开支</w:t>
      </w:r>
      <w:r w:rsidRPr="00981BE0">
        <w:rPr>
          <w:szCs w:val="32"/>
        </w:rPr>
        <w:t>。其中：国内公务接待支出</w:t>
      </w:r>
      <w:r w:rsidRPr="00981BE0">
        <w:rPr>
          <w:szCs w:val="32"/>
          <w:u w:val="single"/>
        </w:rPr>
        <w:t xml:space="preserve"> </w:t>
      </w:r>
      <w:r w:rsidR="00B00AB1">
        <w:rPr>
          <w:szCs w:val="32"/>
          <w:u w:val="single"/>
        </w:rPr>
        <w:t>18.07</w:t>
      </w:r>
      <w:r w:rsidRPr="00981BE0">
        <w:rPr>
          <w:szCs w:val="32"/>
          <w:u w:val="single"/>
        </w:rPr>
        <w:t xml:space="preserve"> </w:t>
      </w:r>
      <w:r w:rsidRPr="00981BE0">
        <w:rPr>
          <w:szCs w:val="32"/>
        </w:rPr>
        <w:t>万元，接待</w:t>
      </w:r>
      <w:r w:rsidRPr="00981BE0">
        <w:rPr>
          <w:szCs w:val="32"/>
          <w:u w:val="single"/>
        </w:rPr>
        <w:t xml:space="preserve"> </w:t>
      </w:r>
      <w:r w:rsidR="008A589E">
        <w:rPr>
          <w:szCs w:val="32"/>
          <w:u w:val="single"/>
        </w:rPr>
        <w:t>56</w:t>
      </w:r>
      <w:r w:rsidRPr="00981BE0">
        <w:rPr>
          <w:szCs w:val="32"/>
          <w:u w:val="single"/>
        </w:rPr>
        <w:t xml:space="preserve"> </w:t>
      </w:r>
      <w:r w:rsidRPr="00981BE0">
        <w:rPr>
          <w:szCs w:val="32"/>
        </w:rPr>
        <w:t>批次，</w:t>
      </w:r>
      <w:r w:rsidRPr="00981BE0">
        <w:rPr>
          <w:szCs w:val="32"/>
          <w:u w:val="single"/>
        </w:rPr>
        <w:t xml:space="preserve"> </w:t>
      </w:r>
      <w:r w:rsidR="008A589E">
        <w:rPr>
          <w:szCs w:val="32"/>
          <w:u w:val="single"/>
        </w:rPr>
        <w:t>426</w:t>
      </w:r>
      <w:r w:rsidRPr="00981BE0">
        <w:rPr>
          <w:szCs w:val="32"/>
          <w:u w:val="single"/>
        </w:rPr>
        <w:t xml:space="preserve"> </w:t>
      </w:r>
      <w:r w:rsidRPr="00981BE0">
        <w:rPr>
          <w:szCs w:val="32"/>
        </w:rPr>
        <w:t>人次</w:t>
      </w:r>
      <w:r w:rsidRPr="00981BE0">
        <w:rPr>
          <w:rFonts w:hint="eastAsia"/>
          <w:szCs w:val="32"/>
        </w:rPr>
        <w:t>，</w:t>
      </w:r>
      <w:r w:rsidR="00BA2370">
        <w:rPr>
          <w:szCs w:val="32"/>
        </w:rPr>
        <w:t>主要为</w:t>
      </w:r>
      <w:r w:rsidR="00BA2370">
        <w:rPr>
          <w:rFonts w:hint="eastAsia"/>
          <w:szCs w:val="32"/>
        </w:rPr>
        <w:t>引进</w:t>
      </w:r>
      <w:r w:rsidR="00BA2370">
        <w:rPr>
          <w:szCs w:val="32"/>
        </w:rPr>
        <w:t>高层次人</w:t>
      </w:r>
      <w:r w:rsidR="00BA2370">
        <w:rPr>
          <w:rFonts w:hint="eastAsia"/>
          <w:szCs w:val="32"/>
        </w:rPr>
        <w:t>才</w:t>
      </w:r>
      <w:r w:rsidR="00BA2370">
        <w:rPr>
          <w:szCs w:val="32"/>
        </w:rPr>
        <w:t>、</w:t>
      </w:r>
      <w:r w:rsidR="00BA2370">
        <w:rPr>
          <w:rFonts w:hint="eastAsia"/>
          <w:szCs w:val="32"/>
        </w:rPr>
        <w:t>接待</w:t>
      </w:r>
      <w:r w:rsidR="00BA2370">
        <w:rPr>
          <w:szCs w:val="32"/>
        </w:rPr>
        <w:t>兄弟院校来访</w:t>
      </w:r>
      <w:r w:rsidRPr="00981BE0">
        <w:rPr>
          <w:rFonts w:hint="eastAsia"/>
          <w:szCs w:val="32"/>
        </w:rPr>
        <w:t>；国</w:t>
      </w:r>
      <w:r w:rsidRPr="00981BE0">
        <w:rPr>
          <w:szCs w:val="32"/>
        </w:rPr>
        <w:t>（</w:t>
      </w:r>
      <w:r w:rsidRPr="00981BE0">
        <w:rPr>
          <w:rFonts w:hint="eastAsia"/>
          <w:szCs w:val="32"/>
        </w:rPr>
        <w:t>境</w:t>
      </w:r>
      <w:r w:rsidRPr="00981BE0">
        <w:rPr>
          <w:szCs w:val="32"/>
        </w:rPr>
        <w:t>）</w:t>
      </w:r>
      <w:r w:rsidRPr="00981BE0">
        <w:rPr>
          <w:rFonts w:hint="eastAsia"/>
          <w:szCs w:val="32"/>
        </w:rPr>
        <w:t>外公务</w:t>
      </w:r>
      <w:r w:rsidRPr="00981BE0">
        <w:rPr>
          <w:szCs w:val="32"/>
        </w:rPr>
        <w:t>接待支出</w:t>
      </w:r>
      <w:r w:rsidRPr="00981BE0">
        <w:rPr>
          <w:szCs w:val="32"/>
          <w:u w:val="single"/>
        </w:rPr>
        <w:t xml:space="preserve">  </w:t>
      </w:r>
      <w:r w:rsidR="008A589E">
        <w:rPr>
          <w:szCs w:val="32"/>
          <w:u w:val="single"/>
        </w:rPr>
        <w:t>1.40</w:t>
      </w:r>
      <w:r w:rsidRPr="00981BE0">
        <w:rPr>
          <w:szCs w:val="32"/>
          <w:u w:val="single"/>
        </w:rPr>
        <w:t xml:space="preserve"> </w:t>
      </w:r>
      <w:r w:rsidRPr="00981BE0">
        <w:rPr>
          <w:szCs w:val="32"/>
        </w:rPr>
        <w:t>万元，接待</w:t>
      </w:r>
      <w:r w:rsidRPr="00981BE0">
        <w:rPr>
          <w:szCs w:val="32"/>
          <w:u w:val="single"/>
        </w:rPr>
        <w:t xml:space="preserve"> </w:t>
      </w:r>
      <w:r w:rsidR="008A589E">
        <w:rPr>
          <w:szCs w:val="32"/>
          <w:u w:val="single"/>
        </w:rPr>
        <w:t>7</w:t>
      </w:r>
      <w:r w:rsidRPr="00981BE0">
        <w:rPr>
          <w:szCs w:val="32"/>
          <w:u w:val="single"/>
        </w:rPr>
        <w:t xml:space="preserve"> </w:t>
      </w:r>
      <w:r w:rsidRPr="00981BE0">
        <w:rPr>
          <w:szCs w:val="32"/>
        </w:rPr>
        <w:t>批次，</w:t>
      </w:r>
      <w:r w:rsidRPr="00981BE0">
        <w:rPr>
          <w:szCs w:val="32"/>
          <w:u w:val="single"/>
        </w:rPr>
        <w:t xml:space="preserve"> </w:t>
      </w:r>
      <w:r w:rsidR="008A589E">
        <w:rPr>
          <w:szCs w:val="32"/>
          <w:u w:val="single"/>
        </w:rPr>
        <w:t>33</w:t>
      </w:r>
      <w:r w:rsidRPr="00981BE0">
        <w:rPr>
          <w:szCs w:val="32"/>
          <w:u w:val="single"/>
        </w:rPr>
        <w:t xml:space="preserve"> </w:t>
      </w:r>
      <w:r w:rsidRPr="00981BE0">
        <w:rPr>
          <w:szCs w:val="32"/>
        </w:rPr>
        <w:t>人次</w:t>
      </w:r>
      <w:r w:rsidRPr="00981BE0">
        <w:rPr>
          <w:rFonts w:hint="eastAsia"/>
          <w:szCs w:val="32"/>
        </w:rPr>
        <w:t>，</w:t>
      </w:r>
      <w:r w:rsidRPr="00981BE0">
        <w:rPr>
          <w:szCs w:val="32"/>
        </w:rPr>
        <w:t>主要为接待</w:t>
      </w:r>
      <w:r w:rsidR="00BA2370">
        <w:rPr>
          <w:rFonts w:hint="eastAsia"/>
          <w:szCs w:val="32"/>
        </w:rPr>
        <w:t>台湾弘光</w:t>
      </w:r>
      <w:r w:rsidR="00BA2370">
        <w:rPr>
          <w:szCs w:val="32"/>
        </w:rPr>
        <w:t>、</w:t>
      </w:r>
      <w:r w:rsidR="00BA2370">
        <w:rPr>
          <w:rFonts w:hint="eastAsia"/>
          <w:szCs w:val="32"/>
        </w:rPr>
        <w:t>台湾</w:t>
      </w:r>
      <w:r w:rsidR="00BA2370">
        <w:rPr>
          <w:szCs w:val="32"/>
        </w:rPr>
        <w:t>维特</w:t>
      </w:r>
      <w:r w:rsidR="00BA2370">
        <w:rPr>
          <w:rFonts w:hint="eastAsia"/>
          <w:szCs w:val="32"/>
        </w:rPr>
        <w:t>、韩国全北</w:t>
      </w:r>
      <w:r w:rsidR="00BA2370">
        <w:rPr>
          <w:szCs w:val="32"/>
        </w:rPr>
        <w:t>大学、</w:t>
      </w:r>
      <w:r w:rsidR="00BA2370">
        <w:rPr>
          <w:rFonts w:hint="eastAsia"/>
          <w:szCs w:val="32"/>
        </w:rPr>
        <w:t>德国</w:t>
      </w:r>
      <w:r w:rsidR="00BA2370">
        <w:rPr>
          <w:szCs w:val="32"/>
        </w:rPr>
        <w:t>合作项目</w:t>
      </w:r>
      <w:r w:rsidR="00F52911">
        <w:rPr>
          <w:rFonts w:hint="eastAsia"/>
          <w:szCs w:val="32"/>
        </w:rPr>
        <w:t>等</w:t>
      </w:r>
      <w:r w:rsidR="00BA2370">
        <w:rPr>
          <w:rFonts w:hint="eastAsia"/>
          <w:szCs w:val="32"/>
        </w:rPr>
        <w:t>人员</w:t>
      </w:r>
      <w:r w:rsidR="00BA2370">
        <w:rPr>
          <w:szCs w:val="32"/>
        </w:rPr>
        <w:t>来访</w:t>
      </w:r>
      <w:r w:rsidRPr="00981BE0">
        <w:rPr>
          <w:szCs w:val="32"/>
        </w:rPr>
        <w:t>。</w:t>
      </w:r>
    </w:p>
    <w:p w14:paraId="40F6934A" w14:textId="77777777" w:rsidR="000748A9" w:rsidRPr="006D5FF4" w:rsidRDefault="008A589E" w:rsidP="000748A9">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年度一般公共预算拨款安排的会议费决算支出</w:t>
      </w:r>
      <w:r w:rsidR="000748A9" w:rsidRPr="006D5FF4">
        <w:rPr>
          <w:szCs w:val="32"/>
          <w:u w:val="single"/>
        </w:rPr>
        <w:t xml:space="preserve"> </w:t>
      </w:r>
      <w:r>
        <w:rPr>
          <w:szCs w:val="32"/>
          <w:u w:val="single"/>
        </w:rPr>
        <w:t>35.35</w:t>
      </w:r>
      <w:r w:rsidR="000748A9" w:rsidRPr="006D5FF4">
        <w:rPr>
          <w:szCs w:val="32"/>
          <w:u w:val="single"/>
        </w:rPr>
        <w:t xml:space="preserve"> </w:t>
      </w:r>
      <w:r w:rsidR="000748A9" w:rsidRPr="006D5FF4">
        <w:rPr>
          <w:szCs w:val="32"/>
        </w:rPr>
        <w:t>万元，完成预算的</w:t>
      </w:r>
      <w:r w:rsidR="000748A9" w:rsidRPr="006D5FF4">
        <w:rPr>
          <w:szCs w:val="32"/>
          <w:u w:val="single"/>
        </w:rPr>
        <w:t xml:space="preserve"> </w:t>
      </w:r>
      <w:r>
        <w:rPr>
          <w:szCs w:val="32"/>
          <w:u w:val="single"/>
        </w:rPr>
        <w:t>129.97</w:t>
      </w:r>
      <w:r w:rsidR="00F52911">
        <w:rPr>
          <w:szCs w:val="32"/>
          <w:u w:val="single"/>
        </w:rPr>
        <w:t xml:space="preserve"> </w:t>
      </w:r>
      <w:r w:rsidR="000748A9" w:rsidRPr="006D5FF4">
        <w:rPr>
          <w:szCs w:val="32"/>
          <w:u w:val="single"/>
        </w:rPr>
        <w:t xml:space="preserve"> </w:t>
      </w:r>
      <w:r w:rsidR="000748A9" w:rsidRPr="006D5FF4">
        <w:rPr>
          <w:szCs w:val="32"/>
        </w:rPr>
        <w:t>%</w:t>
      </w:r>
      <w:r w:rsidR="000748A9" w:rsidRPr="006D5FF4">
        <w:rPr>
          <w:szCs w:val="32"/>
        </w:rPr>
        <w:t>，比上年决算增加</w:t>
      </w:r>
      <w:r w:rsidR="000748A9" w:rsidRPr="006D5FF4">
        <w:rPr>
          <w:szCs w:val="32"/>
          <w:u w:val="single"/>
        </w:rPr>
        <w:t xml:space="preserve"> </w:t>
      </w:r>
      <w:r w:rsidR="009D0315">
        <w:rPr>
          <w:szCs w:val="32"/>
          <w:u w:val="single"/>
        </w:rPr>
        <w:t>35.35</w:t>
      </w:r>
      <w:r w:rsidR="000748A9" w:rsidRPr="006D5FF4">
        <w:rPr>
          <w:szCs w:val="32"/>
          <w:u w:val="single"/>
        </w:rPr>
        <w:t xml:space="preserve">  </w:t>
      </w:r>
      <w:r w:rsidR="000748A9" w:rsidRPr="006D5FF4">
        <w:rPr>
          <w:szCs w:val="32"/>
        </w:rPr>
        <w:t>万元，主要原因为</w:t>
      </w:r>
      <w:r w:rsidR="00F52911">
        <w:rPr>
          <w:szCs w:val="32"/>
        </w:rPr>
        <w:t>2017</w:t>
      </w:r>
      <w:r w:rsidR="00F52911">
        <w:rPr>
          <w:rFonts w:hint="eastAsia"/>
          <w:szCs w:val="32"/>
        </w:rPr>
        <w:t>年</w:t>
      </w:r>
      <w:r w:rsidR="00F52911">
        <w:rPr>
          <w:szCs w:val="32"/>
        </w:rPr>
        <w:t>无会议费支出</w:t>
      </w:r>
      <w:r w:rsidR="000748A9" w:rsidRPr="006D5FF4">
        <w:rPr>
          <w:szCs w:val="32"/>
        </w:rPr>
        <w:t>；决算数大于预算数的主要原因。</w:t>
      </w:r>
      <w:r w:rsidR="000748A9">
        <w:rPr>
          <w:szCs w:val="32"/>
        </w:rPr>
        <w:t>2018</w:t>
      </w:r>
      <w:r w:rsidR="000748A9" w:rsidRPr="006D5FF4">
        <w:rPr>
          <w:szCs w:val="32"/>
        </w:rPr>
        <w:t xml:space="preserve"> </w:t>
      </w:r>
      <w:r w:rsidR="000748A9" w:rsidRPr="006D5FF4">
        <w:rPr>
          <w:szCs w:val="32"/>
        </w:rPr>
        <w:t>年度全年召开会议</w:t>
      </w:r>
      <w:r w:rsidR="000748A9" w:rsidRPr="006D5FF4">
        <w:rPr>
          <w:szCs w:val="32"/>
          <w:u w:val="single"/>
        </w:rPr>
        <w:t xml:space="preserve"> </w:t>
      </w:r>
      <w:r w:rsidR="009D0315">
        <w:rPr>
          <w:szCs w:val="32"/>
          <w:u w:val="single"/>
        </w:rPr>
        <w:t>3</w:t>
      </w:r>
      <w:r w:rsidR="000748A9" w:rsidRPr="006D5FF4">
        <w:rPr>
          <w:szCs w:val="32"/>
          <w:u w:val="single"/>
        </w:rPr>
        <w:t xml:space="preserve">  </w:t>
      </w:r>
      <w:r w:rsidR="000748A9" w:rsidRPr="006D5FF4">
        <w:rPr>
          <w:szCs w:val="32"/>
        </w:rPr>
        <w:t>个，参加会议</w:t>
      </w:r>
      <w:r w:rsidR="000748A9" w:rsidRPr="006D5FF4">
        <w:rPr>
          <w:szCs w:val="32"/>
          <w:u w:val="single"/>
        </w:rPr>
        <w:t xml:space="preserve"> </w:t>
      </w:r>
      <w:r w:rsidR="009D0315">
        <w:rPr>
          <w:szCs w:val="32"/>
          <w:u w:val="single"/>
        </w:rPr>
        <w:t>562</w:t>
      </w:r>
      <w:r w:rsidR="000748A9" w:rsidRPr="006D5FF4">
        <w:rPr>
          <w:szCs w:val="32"/>
          <w:u w:val="single"/>
        </w:rPr>
        <w:t xml:space="preserve">  </w:t>
      </w:r>
      <w:r w:rsidR="000748A9" w:rsidRPr="006D5FF4">
        <w:rPr>
          <w:szCs w:val="32"/>
        </w:rPr>
        <w:t>人次。主要为召开</w:t>
      </w:r>
      <w:r w:rsidR="00F52911">
        <w:rPr>
          <w:rFonts w:hint="eastAsia"/>
          <w:szCs w:val="32"/>
        </w:rPr>
        <w:t>第二届</w:t>
      </w:r>
      <w:r w:rsidR="00F52911">
        <w:rPr>
          <w:szCs w:val="32"/>
        </w:rPr>
        <w:t>海峡两岸</w:t>
      </w:r>
      <w:r w:rsidR="00F52911">
        <w:rPr>
          <w:rFonts w:hint="eastAsia"/>
          <w:szCs w:val="32"/>
        </w:rPr>
        <w:t>学前</w:t>
      </w:r>
      <w:r w:rsidR="00F52911">
        <w:rPr>
          <w:szCs w:val="32"/>
        </w:rPr>
        <w:t>教育</w:t>
      </w:r>
      <w:r w:rsidR="00F52911">
        <w:rPr>
          <w:rFonts w:hint="eastAsia"/>
          <w:szCs w:val="32"/>
        </w:rPr>
        <w:t>研讨会</w:t>
      </w:r>
      <w:r w:rsidR="00F52911">
        <w:rPr>
          <w:szCs w:val="32"/>
        </w:rPr>
        <w:t>、</w:t>
      </w:r>
      <w:r w:rsidR="00F52911">
        <w:rPr>
          <w:rFonts w:hint="eastAsia"/>
          <w:szCs w:val="32"/>
        </w:rPr>
        <w:t>学前</w:t>
      </w:r>
      <w:r w:rsidR="00F52911">
        <w:rPr>
          <w:szCs w:val="32"/>
        </w:rPr>
        <w:t>教育专业标准论证会、</w:t>
      </w:r>
      <w:r w:rsidR="00F52911">
        <w:rPr>
          <w:rFonts w:hint="eastAsia"/>
          <w:szCs w:val="32"/>
        </w:rPr>
        <w:t>江苏省陶行</w:t>
      </w:r>
      <w:r w:rsidR="00F52911">
        <w:rPr>
          <w:szCs w:val="32"/>
        </w:rPr>
        <w:t>知</w:t>
      </w:r>
      <w:r w:rsidR="00F52911">
        <w:rPr>
          <w:rFonts w:hint="eastAsia"/>
          <w:szCs w:val="32"/>
        </w:rPr>
        <w:t>研究会学前</w:t>
      </w:r>
      <w:r w:rsidR="00F52911">
        <w:rPr>
          <w:szCs w:val="32"/>
        </w:rPr>
        <w:t>教育专业委员会</w:t>
      </w:r>
      <w:r w:rsidR="000748A9" w:rsidRPr="006D5FF4">
        <w:rPr>
          <w:szCs w:val="32"/>
        </w:rPr>
        <w:t>。</w:t>
      </w:r>
    </w:p>
    <w:p w14:paraId="4E7D5732" w14:textId="77777777" w:rsidR="000748A9" w:rsidRPr="006D5FF4" w:rsidRDefault="009D0315" w:rsidP="000748A9">
      <w:pPr>
        <w:spacing w:line="550" w:lineRule="exact"/>
        <w:ind w:firstLineChars="200" w:firstLine="640"/>
        <w:rPr>
          <w:szCs w:val="32"/>
        </w:rPr>
      </w:pPr>
      <w:r>
        <w:rPr>
          <w:rFonts w:hint="eastAsia"/>
          <w:szCs w:val="32"/>
          <w:u w:val="single"/>
        </w:rPr>
        <w:lastRenderedPageBreak/>
        <w:t>徐州幼儿</w:t>
      </w:r>
      <w:r>
        <w:rPr>
          <w:szCs w:val="32"/>
          <w:u w:val="single"/>
        </w:rPr>
        <w:t>师范高等专科学校</w:t>
      </w:r>
      <w:r w:rsidR="000748A9">
        <w:rPr>
          <w:szCs w:val="32"/>
        </w:rPr>
        <w:t>2018</w:t>
      </w:r>
      <w:r w:rsidR="000748A9" w:rsidRPr="006D5FF4">
        <w:rPr>
          <w:szCs w:val="32"/>
        </w:rPr>
        <w:t>年度一般公共预算拨款安排的培训费决算支出</w:t>
      </w:r>
      <w:r w:rsidR="000748A9" w:rsidRPr="006D5FF4">
        <w:rPr>
          <w:szCs w:val="32"/>
          <w:u w:val="single"/>
        </w:rPr>
        <w:t xml:space="preserve"> </w:t>
      </w:r>
      <w:r>
        <w:rPr>
          <w:szCs w:val="32"/>
          <w:u w:val="single"/>
        </w:rPr>
        <w:t>129.82</w:t>
      </w:r>
      <w:r w:rsidR="000748A9" w:rsidRPr="006D5FF4">
        <w:rPr>
          <w:szCs w:val="32"/>
          <w:u w:val="single"/>
        </w:rPr>
        <w:t xml:space="preserve"> </w:t>
      </w:r>
      <w:r w:rsidR="000748A9" w:rsidRPr="006D5FF4">
        <w:rPr>
          <w:szCs w:val="32"/>
        </w:rPr>
        <w:t>万元，完成预算的</w:t>
      </w:r>
      <w:r w:rsidR="000748A9" w:rsidRPr="006D5FF4">
        <w:rPr>
          <w:szCs w:val="32"/>
          <w:u w:val="single"/>
        </w:rPr>
        <w:t xml:space="preserve"> </w:t>
      </w:r>
      <w:r>
        <w:rPr>
          <w:szCs w:val="32"/>
          <w:u w:val="single"/>
        </w:rPr>
        <w:t>681.81</w:t>
      </w:r>
      <w:r w:rsidR="000748A9" w:rsidRPr="006D5FF4">
        <w:rPr>
          <w:szCs w:val="32"/>
          <w:u w:val="single"/>
        </w:rPr>
        <w:t xml:space="preserve"> </w:t>
      </w:r>
      <w:r w:rsidR="000748A9" w:rsidRPr="006D5FF4">
        <w:rPr>
          <w:szCs w:val="32"/>
        </w:rPr>
        <w:t>%</w:t>
      </w:r>
      <w:r w:rsidR="000748A9" w:rsidRPr="006D5FF4">
        <w:rPr>
          <w:szCs w:val="32"/>
        </w:rPr>
        <w:t>，比上年决算</w:t>
      </w:r>
      <w:r>
        <w:rPr>
          <w:szCs w:val="32"/>
        </w:rPr>
        <w:t>减少</w:t>
      </w:r>
      <w:r w:rsidR="000748A9" w:rsidRPr="006D5FF4">
        <w:rPr>
          <w:szCs w:val="32"/>
          <w:u w:val="single"/>
        </w:rPr>
        <w:t xml:space="preserve"> </w:t>
      </w:r>
      <w:r>
        <w:rPr>
          <w:szCs w:val="32"/>
          <w:u w:val="single"/>
        </w:rPr>
        <w:t>50.34</w:t>
      </w:r>
      <w:r w:rsidR="000748A9" w:rsidRPr="006D5FF4">
        <w:rPr>
          <w:szCs w:val="32"/>
          <w:u w:val="single"/>
        </w:rPr>
        <w:t xml:space="preserve">  </w:t>
      </w:r>
      <w:r w:rsidR="000748A9" w:rsidRPr="006D5FF4">
        <w:rPr>
          <w:szCs w:val="32"/>
        </w:rPr>
        <w:t>万元，主要原因为</w:t>
      </w:r>
      <w:r w:rsidR="00F52911">
        <w:rPr>
          <w:rFonts w:hint="eastAsia"/>
          <w:szCs w:val="32"/>
        </w:rPr>
        <w:t>2018</w:t>
      </w:r>
      <w:r w:rsidR="00F52911">
        <w:rPr>
          <w:rFonts w:hint="eastAsia"/>
          <w:szCs w:val="32"/>
        </w:rPr>
        <w:t>年</w:t>
      </w:r>
      <w:r w:rsidR="00F52911">
        <w:rPr>
          <w:szCs w:val="32"/>
        </w:rPr>
        <w:t>培训费</w:t>
      </w:r>
      <w:r w:rsidR="00F52911">
        <w:rPr>
          <w:rFonts w:hint="eastAsia"/>
          <w:szCs w:val="32"/>
        </w:rPr>
        <w:t>人次</w:t>
      </w:r>
      <w:r w:rsidR="00F52911">
        <w:rPr>
          <w:szCs w:val="32"/>
        </w:rPr>
        <w:t>减少</w:t>
      </w:r>
      <w:r w:rsidR="000748A9" w:rsidRPr="006D5FF4">
        <w:rPr>
          <w:szCs w:val="32"/>
        </w:rPr>
        <w:t>；决算数大于预算数的主要原因</w:t>
      </w:r>
      <w:r w:rsidR="00F52911">
        <w:rPr>
          <w:rFonts w:hint="eastAsia"/>
          <w:szCs w:val="32"/>
        </w:rPr>
        <w:t>年初</w:t>
      </w:r>
      <w:r w:rsidR="00F52911">
        <w:rPr>
          <w:szCs w:val="32"/>
        </w:rPr>
        <w:t>安排预算较少，</w:t>
      </w:r>
      <w:r w:rsidR="00F52911">
        <w:rPr>
          <w:rFonts w:hint="eastAsia"/>
          <w:szCs w:val="32"/>
        </w:rPr>
        <w:t>大部分资金</w:t>
      </w:r>
      <w:r w:rsidR="00F52911">
        <w:rPr>
          <w:szCs w:val="32"/>
        </w:rPr>
        <w:t>年中追加</w:t>
      </w:r>
      <w:r w:rsidR="000748A9" w:rsidRPr="006D5FF4">
        <w:rPr>
          <w:szCs w:val="32"/>
        </w:rPr>
        <w:t>。</w:t>
      </w:r>
      <w:r w:rsidR="000748A9">
        <w:rPr>
          <w:szCs w:val="32"/>
        </w:rPr>
        <w:t>2018</w:t>
      </w:r>
      <w:r w:rsidR="000748A9" w:rsidRPr="006D5FF4">
        <w:rPr>
          <w:szCs w:val="32"/>
        </w:rPr>
        <w:t>年度全年组织培训</w:t>
      </w:r>
      <w:r w:rsidR="000748A9" w:rsidRPr="006D5FF4">
        <w:rPr>
          <w:szCs w:val="32"/>
          <w:u w:val="single"/>
        </w:rPr>
        <w:t xml:space="preserve"> </w:t>
      </w:r>
      <w:r>
        <w:rPr>
          <w:szCs w:val="32"/>
          <w:u w:val="single"/>
        </w:rPr>
        <w:t>27</w:t>
      </w:r>
      <w:r w:rsidR="000748A9" w:rsidRPr="006D5FF4">
        <w:rPr>
          <w:szCs w:val="32"/>
          <w:u w:val="single"/>
        </w:rPr>
        <w:t xml:space="preserve">  </w:t>
      </w:r>
      <w:r w:rsidR="000748A9" w:rsidRPr="006D5FF4">
        <w:rPr>
          <w:szCs w:val="32"/>
        </w:rPr>
        <w:t>个，组织培训</w:t>
      </w:r>
      <w:r w:rsidR="000748A9" w:rsidRPr="006D5FF4">
        <w:rPr>
          <w:szCs w:val="32"/>
          <w:u w:val="single"/>
        </w:rPr>
        <w:t xml:space="preserve"> </w:t>
      </w:r>
      <w:r>
        <w:rPr>
          <w:szCs w:val="32"/>
          <w:u w:val="single"/>
        </w:rPr>
        <w:t>2269</w:t>
      </w:r>
      <w:r w:rsidR="000748A9" w:rsidRPr="006D5FF4">
        <w:rPr>
          <w:szCs w:val="32"/>
          <w:u w:val="single"/>
        </w:rPr>
        <w:t xml:space="preserve"> </w:t>
      </w:r>
      <w:r w:rsidR="000748A9" w:rsidRPr="006D5FF4">
        <w:rPr>
          <w:szCs w:val="32"/>
        </w:rPr>
        <w:t>人次。主要为</w:t>
      </w:r>
      <w:r w:rsidR="00FA3466">
        <w:rPr>
          <w:rFonts w:hint="eastAsia"/>
          <w:szCs w:val="32"/>
        </w:rPr>
        <w:t>各个</w:t>
      </w:r>
      <w:r w:rsidR="00FA3466">
        <w:rPr>
          <w:szCs w:val="32"/>
        </w:rPr>
        <w:t>省市的</w:t>
      </w:r>
      <w:r w:rsidR="00FA3466">
        <w:rPr>
          <w:rFonts w:hint="eastAsia"/>
          <w:szCs w:val="32"/>
        </w:rPr>
        <w:t>国培</w:t>
      </w:r>
      <w:r w:rsidR="00FA3466">
        <w:rPr>
          <w:szCs w:val="32"/>
        </w:rPr>
        <w:t>、省培</w:t>
      </w:r>
      <w:r w:rsidR="000748A9" w:rsidRPr="006D5FF4">
        <w:rPr>
          <w:szCs w:val="32"/>
        </w:rPr>
        <w:t>。</w:t>
      </w:r>
    </w:p>
    <w:p w14:paraId="398706C9"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十、政府性基金预算</w:t>
      </w:r>
      <w:r>
        <w:rPr>
          <w:rFonts w:ascii="方正黑体_GBK" w:eastAsia="方正黑体_GBK" w:hint="eastAsia"/>
          <w:szCs w:val="32"/>
        </w:rPr>
        <w:t>财政</w:t>
      </w:r>
      <w:r>
        <w:rPr>
          <w:rFonts w:ascii="方正黑体_GBK" w:eastAsia="方正黑体_GBK"/>
          <w:szCs w:val="32"/>
        </w:rPr>
        <w:t>拨款</w:t>
      </w:r>
      <w:r w:rsidRPr="00222BD1">
        <w:rPr>
          <w:rFonts w:ascii="方正黑体_GBK" w:eastAsia="方正黑体_GBK"/>
          <w:szCs w:val="32"/>
        </w:rPr>
        <w:t>收入支出决算情况说明</w:t>
      </w:r>
    </w:p>
    <w:p w14:paraId="0C1C1CE6" w14:textId="77777777" w:rsidR="000748A9" w:rsidRPr="006D5FF4" w:rsidRDefault="009D0315" w:rsidP="007B2973">
      <w:pPr>
        <w:spacing w:line="550" w:lineRule="exact"/>
        <w:ind w:firstLineChars="200" w:firstLine="640"/>
        <w:rPr>
          <w:szCs w:val="32"/>
        </w:rPr>
      </w:pPr>
      <w:r>
        <w:rPr>
          <w:rFonts w:hint="eastAsia"/>
          <w:szCs w:val="32"/>
          <w:u w:val="single"/>
        </w:rPr>
        <w:t>徐州幼儿</w:t>
      </w:r>
      <w:r>
        <w:rPr>
          <w:szCs w:val="32"/>
          <w:u w:val="single"/>
        </w:rPr>
        <w:t>师范高等专科学校</w:t>
      </w:r>
      <w:r w:rsidR="000748A9">
        <w:rPr>
          <w:szCs w:val="32"/>
        </w:rPr>
        <w:t>2018</w:t>
      </w:r>
      <w:r w:rsidR="000748A9" w:rsidRPr="006D5FF4">
        <w:rPr>
          <w:szCs w:val="32"/>
        </w:rPr>
        <w:t>年政府性基金预算财政拨款年初结转和结余</w:t>
      </w:r>
      <w:r w:rsidR="000748A9" w:rsidRPr="006D5FF4">
        <w:rPr>
          <w:szCs w:val="32"/>
          <w:u w:val="single"/>
        </w:rPr>
        <w:t xml:space="preserve"> </w:t>
      </w:r>
      <w:r w:rsidR="007B2973">
        <w:rPr>
          <w:szCs w:val="32"/>
          <w:u w:val="single"/>
        </w:rPr>
        <w:t>0</w:t>
      </w:r>
      <w:r w:rsidR="000748A9" w:rsidRPr="006D5FF4">
        <w:rPr>
          <w:szCs w:val="32"/>
          <w:u w:val="single"/>
        </w:rPr>
        <w:t xml:space="preserve">  </w:t>
      </w:r>
      <w:r w:rsidR="000748A9" w:rsidRPr="006D5FF4">
        <w:rPr>
          <w:szCs w:val="32"/>
        </w:rPr>
        <w:t>万元，本年收入决算</w:t>
      </w:r>
      <w:r w:rsidR="000748A9" w:rsidRPr="006D5FF4">
        <w:rPr>
          <w:szCs w:val="32"/>
          <w:u w:val="single"/>
        </w:rPr>
        <w:t xml:space="preserve"> </w:t>
      </w:r>
      <w:r w:rsidR="007B2973">
        <w:rPr>
          <w:szCs w:val="32"/>
          <w:u w:val="single"/>
        </w:rPr>
        <w:t>0</w:t>
      </w:r>
      <w:r w:rsidR="000748A9" w:rsidRPr="006D5FF4">
        <w:rPr>
          <w:szCs w:val="32"/>
          <w:u w:val="single"/>
        </w:rPr>
        <w:t xml:space="preserve">  </w:t>
      </w:r>
      <w:r w:rsidR="000748A9" w:rsidRPr="006D5FF4">
        <w:rPr>
          <w:szCs w:val="32"/>
        </w:rPr>
        <w:t>万元，本年支出决算</w:t>
      </w:r>
      <w:r w:rsidR="000748A9" w:rsidRPr="006D5FF4">
        <w:rPr>
          <w:szCs w:val="32"/>
          <w:u w:val="single"/>
        </w:rPr>
        <w:t xml:space="preserve">  </w:t>
      </w:r>
      <w:r w:rsidR="007B2973">
        <w:rPr>
          <w:szCs w:val="32"/>
          <w:u w:val="single"/>
        </w:rPr>
        <w:t>0</w:t>
      </w:r>
      <w:r w:rsidR="000748A9" w:rsidRPr="006D5FF4">
        <w:rPr>
          <w:szCs w:val="32"/>
          <w:u w:val="single"/>
        </w:rPr>
        <w:t xml:space="preserve"> </w:t>
      </w:r>
      <w:r w:rsidR="000748A9" w:rsidRPr="006D5FF4">
        <w:rPr>
          <w:szCs w:val="32"/>
        </w:rPr>
        <w:t>万元，年末结转和结余</w:t>
      </w:r>
      <w:r w:rsidR="000748A9" w:rsidRPr="006D5FF4">
        <w:rPr>
          <w:szCs w:val="32"/>
          <w:u w:val="single"/>
        </w:rPr>
        <w:t xml:space="preserve"> </w:t>
      </w:r>
      <w:r w:rsidR="007B2973">
        <w:rPr>
          <w:szCs w:val="32"/>
          <w:u w:val="single"/>
        </w:rPr>
        <w:t>0</w:t>
      </w:r>
      <w:r w:rsidR="000748A9" w:rsidRPr="006D5FF4">
        <w:rPr>
          <w:szCs w:val="32"/>
          <w:u w:val="single"/>
        </w:rPr>
        <w:t xml:space="preserve">  </w:t>
      </w:r>
      <w:r w:rsidR="000748A9" w:rsidRPr="006D5FF4">
        <w:rPr>
          <w:szCs w:val="32"/>
        </w:rPr>
        <w:t>万元。</w:t>
      </w:r>
    </w:p>
    <w:p w14:paraId="2D8D48CC"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十一、机关运行经费支出决算情况说明</w:t>
      </w:r>
    </w:p>
    <w:p w14:paraId="202E7827" w14:textId="77777777" w:rsidR="007B2973" w:rsidRDefault="000748A9" w:rsidP="000748A9">
      <w:pPr>
        <w:spacing w:line="550" w:lineRule="exact"/>
        <w:ind w:firstLineChars="200" w:firstLine="640"/>
        <w:rPr>
          <w:szCs w:val="32"/>
        </w:rPr>
      </w:pPr>
      <w:r>
        <w:rPr>
          <w:szCs w:val="32"/>
        </w:rPr>
        <w:t>2018</w:t>
      </w:r>
      <w:r w:rsidRPr="006D5FF4">
        <w:rPr>
          <w:szCs w:val="32"/>
        </w:rPr>
        <w:t>年本部门机关运行经费支出</w:t>
      </w:r>
      <w:r w:rsidRPr="006D5FF4">
        <w:rPr>
          <w:szCs w:val="32"/>
          <w:u w:val="single"/>
        </w:rPr>
        <w:t xml:space="preserve"> </w:t>
      </w:r>
      <w:r w:rsidR="007B2973">
        <w:rPr>
          <w:szCs w:val="32"/>
          <w:u w:val="single"/>
        </w:rPr>
        <w:t>0</w:t>
      </w:r>
      <w:r w:rsidRPr="006D5FF4">
        <w:rPr>
          <w:szCs w:val="32"/>
          <w:u w:val="single"/>
        </w:rPr>
        <w:t xml:space="preserve">  </w:t>
      </w:r>
      <w:r w:rsidRPr="006D5FF4">
        <w:rPr>
          <w:szCs w:val="32"/>
        </w:rPr>
        <w:t>万元，</w:t>
      </w:r>
      <w:r w:rsidR="007B2973">
        <w:rPr>
          <w:rFonts w:hint="eastAsia"/>
          <w:szCs w:val="32"/>
        </w:rPr>
        <w:t>与</w:t>
      </w:r>
      <w:r w:rsidR="007B2973">
        <w:rPr>
          <w:szCs w:val="32"/>
        </w:rPr>
        <w:t>上年相比持平。</w:t>
      </w:r>
    </w:p>
    <w:p w14:paraId="31C432EE" w14:textId="77777777" w:rsidR="000748A9" w:rsidRPr="00222BD1"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十二、政府采购支出决算情况说明</w:t>
      </w:r>
    </w:p>
    <w:p w14:paraId="4EE2A83B" w14:textId="77777777" w:rsidR="000748A9" w:rsidRPr="006D5FF4" w:rsidRDefault="000748A9" w:rsidP="000748A9">
      <w:pPr>
        <w:spacing w:line="550" w:lineRule="exact"/>
        <w:ind w:firstLineChars="200" w:firstLine="640"/>
        <w:rPr>
          <w:szCs w:val="32"/>
        </w:rPr>
      </w:pPr>
      <w:r>
        <w:rPr>
          <w:szCs w:val="32"/>
        </w:rPr>
        <w:t>2018</w:t>
      </w:r>
      <w:r w:rsidRPr="006D5FF4">
        <w:rPr>
          <w:szCs w:val="32"/>
        </w:rPr>
        <w:t>年度政府采购支出总额</w:t>
      </w:r>
      <w:r w:rsidRPr="006D5FF4">
        <w:rPr>
          <w:szCs w:val="32"/>
          <w:u w:val="single"/>
        </w:rPr>
        <w:t xml:space="preserve"> </w:t>
      </w:r>
      <w:r w:rsidR="00FA3466">
        <w:rPr>
          <w:szCs w:val="32"/>
          <w:u w:val="single"/>
        </w:rPr>
        <w:t>367.98</w:t>
      </w:r>
      <w:r w:rsidRPr="006D5FF4">
        <w:rPr>
          <w:szCs w:val="32"/>
          <w:u w:val="single"/>
        </w:rPr>
        <w:t xml:space="preserve">  </w:t>
      </w:r>
      <w:r w:rsidRPr="006D5FF4">
        <w:rPr>
          <w:szCs w:val="32"/>
        </w:rPr>
        <w:t>万元，其中：政府采购货物支出</w:t>
      </w:r>
      <w:r w:rsidRPr="006D5FF4">
        <w:rPr>
          <w:szCs w:val="32"/>
          <w:u w:val="single"/>
        </w:rPr>
        <w:t xml:space="preserve"> </w:t>
      </w:r>
      <w:r w:rsidR="00FA3466">
        <w:rPr>
          <w:szCs w:val="32"/>
          <w:u w:val="single"/>
        </w:rPr>
        <w:t>367.98</w:t>
      </w:r>
      <w:r w:rsidRPr="006D5FF4">
        <w:rPr>
          <w:szCs w:val="32"/>
          <w:u w:val="single"/>
        </w:rPr>
        <w:t xml:space="preserve">  </w:t>
      </w:r>
      <w:r w:rsidRPr="006D5FF4">
        <w:rPr>
          <w:szCs w:val="32"/>
        </w:rPr>
        <w:t>万元、政府采购工程支出</w:t>
      </w:r>
      <w:r w:rsidRPr="006D5FF4">
        <w:rPr>
          <w:szCs w:val="32"/>
          <w:u w:val="single"/>
        </w:rPr>
        <w:t xml:space="preserve"> </w:t>
      </w:r>
      <w:r w:rsidR="007B2973">
        <w:rPr>
          <w:szCs w:val="32"/>
          <w:u w:val="single"/>
        </w:rPr>
        <w:t>0</w:t>
      </w:r>
      <w:r w:rsidRPr="006D5FF4">
        <w:rPr>
          <w:szCs w:val="32"/>
          <w:u w:val="single"/>
        </w:rPr>
        <w:t xml:space="preserve">  </w:t>
      </w:r>
      <w:r w:rsidRPr="006D5FF4">
        <w:rPr>
          <w:szCs w:val="32"/>
        </w:rPr>
        <w:t>万元、政府采购服务支出</w:t>
      </w:r>
      <w:r w:rsidRPr="006D5FF4">
        <w:rPr>
          <w:szCs w:val="32"/>
          <w:u w:val="single"/>
        </w:rPr>
        <w:t xml:space="preserve"> </w:t>
      </w:r>
      <w:r w:rsidR="007B2973">
        <w:rPr>
          <w:szCs w:val="32"/>
          <w:u w:val="single"/>
        </w:rPr>
        <w:t>0</w:t>
      </w:r>
      <w:r w:rsidRPr="006D5FF4">
        <w:rPr>
          <w:szCs w:val="32"/>
          <w:u w:val="single"/>
        </w:rPr>
        <w:t xml:space="preserve">  </w:t>
      </w:r>
      <w:r w:rsidRPr="006D5FF4">
        <w:rPr>
          <w:szCs w:val="32"/>
        </w:rPr>
        <w:t>万元。</w:t>
      </w:r>
    </w:p>
    <w:p w14:paraId="685CBC1E" w14:textId="77777777" w:rsidR="000748A9" w:rsidRPr="00C63D3B" w:rsidRDefault="000748A9" w:rsidP="000748A9">
      <w:pPr>
        <w:spacing w:line="550" w:lineRule="exact"/>
        <w:ind w:firstLineChars="200" w:firstLine="640"/>
        <w:rPr>
          <w:rFonts w:ascii="方正黑体_GBK" w:eastAsia="方正黑体_GBK"/>
          <w:szCs w:val="32"/>
        </w:rPr>
      </w:pPr>
      <w:r w:rsidRPr="00222BD1">
        <w:rPr>
          <w:rFonts w:ascii="方正黑体_GBK" w:eastAsia="方正黑体_GBK"/>
          <w:szCs w:val="32"/>
        </w:rPr>
        <w:t>十三、</w:t>
      </w:r>
      <w:r w:rsidRPr="00C63D3B">
        <w:rPr>
          <w:rFonts w:ascii="方正黑体_GBK" w:eastAsia="方正黑体_GBK"/>
          <w:szCs w:val="32"/>
        </w:rPr>
        <w:t>国有资产占用情况</w:t>
      </w:r>
    </w:p>
    <w:p w14:paraId="48A9BF30" w14:textId="77777777" w:rsidR="000748A9" w:rsidRPr="006D5FF4" w:rsidRDefault="000748A9" w:rsidP="000748A9">
      <w:pPr>
        <w:spacing w:line="550" w:lineRule="exact"/>
        <w:ind w:firstLineChars="200" w:firstLine="640"/>
        <w:rPr>
          <w:szCs w:val="32"/>
        </w:rPr>
      </w:pPr>
      <w:r w:rsidRPr="006D5FF4">
        <w:rPr>
          <w:szCs w:val="32"/>
        </w:rPr>
        <w:t>截至</w:t>
      </w:r>
      <w:smartTag w:uri="urn:schemas-microsoft-com:office:smarttags" w:element="chsdate">
        <w:smartTagPr>
          <w:attr w:name="Year" w:val="2018"/>
          <w:attr w:name="Month" w:val="12"/>
          <w:attr w:name="Day" w:val="31"/>
          <w:attr w:name="IsLunarDate" w:val="False"/>
          <w:attr w:name="IsROCDate" w:val="False"/>
        </w:smartTagPr>
        <w:r>
          <w:rPr>
            <w:szCs w:val="32"/>
          </w:rPr>
          <w:t>2018</w:t>
        </w:r>
        <w:r w:rsidRPr="006D5FF4">
          <w:rPr>
            <w:szCs w:val="32"/>
          </w:rPr>
          <w:t>年</w:t>
        </w:r>
        <w:r w:rsidRPr="006D5FF4">
          <w:rPr>
            <w:szCs w:val="32"/>
          </w:rPr>
          <w:t>12</w:t>
        </w:r>
        <w:r w:rsidRPr="006D5FF4">
          <w:rPr>
            <w:szCs w:val="32"/>
          </w:rPr>
          <w:t>月</w:t>
        </w:r>
        <w:r w:rsidRPr="006D5FF4">
          <w:rPr>
            <w:szCs w:val="32"/>
          </w:rPr>
          <w:t>31</w:t>
        </w:r>
        <w:r w:rsidRPr="006D5FF4">
          <w:rPr>
            <w:szCs w:val="32"/>
          </w:rPr>
          <w:t>日</w:t>
        </w:r>
      </w:smartTag>
      <w:r w:rsidRPr="006D5FF4">
        <w:rPr>
          <w:szCs w:val="32"/>
        </w:rPr>
        <w:t>，本部门共有车辆</w:t>
      </w:r>
      <w:r w:rsidR="007B2973" w:rsidRPr="007B2973">
        <w:rPr>
          <w:rFonts w:hint="eastAsia"/>
          <w:szCs w:val="32"/>
          <w:u w:val="single"/>
        </w:rPr>
        <w:t xml:space="preserve"> </w:t>
      </w:r>
      <w:r w:rsidR="007B2973">
        <w:rPr>
          <w:szCs w:val="32"/>
          <w:u w:val="single"/>
        </w:rPr>
        <w:t xml:space="preserve">3 </w:t>
      </w:r>
      <w:r w:rsidRPr="006D5FF4">
        <w:rPr>
          <w:szCs w:val="32"/>
        </w:rPr>
        <w:t>辆</w:t>
      </w:r>
      <w:r w:rsidRPr="00981BE0">
        <w:rPr>
          <w:szCs w:val="32"/>
        </w:rPr>
        <w:t>，其中，</w:t>
      </w:r>
      <w:r w:rsidR="00811F74">
        <w:rPr>
          <w:rFonts w:ascii="方正仿宋_GBK" w:hAnsi="Calibri" w:hint="eastAsia"/>
          <w:kern w:val="2"/>
          <w:szCs w:val="32"/>
        </w:rPr>
        <w:t>副厅</w:t>
      </w:r>
      <w:r w:rsidRPr="00981BE0">
        <w:rPr>
          <w:rFonts w:ascii="方正仿宋_GBK" w:hAnsi="Calibri" w:hint="eastAsia"/>
          <w:kern w:val="2"/>
          <w:szCs w:val="32"/>
        </w:rPr>
        <w:t>干部用车</w:t>
      </w:r>
      <w:r w:rsidR="00811F74">
        <w:rPr>
          <w:szCs w:val="32"/>
          <w:u w:val="single"/>
        </w:rPr>
        <w:t>2</w:t>
      </w:r>
      <w:r w:rsidRPr="00981BE0">
        <w:rPr>
          <w:szCs w:val="32"/>
        </w:rPr>
        <w:t>辆、其他用车</w:t>
      </w:r>
      <w:r w:rsidR="00811F74">
        <w:rPr>
          <w:szCs w:val="32"/>
          <w:u w:val="single"/>
        </w:rPr>
        <w:t>1</w:t>
      </w:r>
      <w:r w:rsidRPr="00981BE0">
        <w:rPr>
          <w:szCs w:val="32"/>
        </w:rPr>
        <w:t>辆，其他用车主要是</w:t>
      </w:r>
      <w:r w:rsidR="00811F74">
        <w:rPr>
          <w:rFonts w:hint="eastAsia"/>
          <w:szCs w:val="32"/>
        </w:rPr>
        <w:t>接送教职工</w:t>
      </w:r>
      <w:r w:rsidR="00811F74">
        <w:rPr>
          <w:szCs w:val="32"/>
        </w:rPr>
        <w:t>上下班</w:t>
      </w:r>
      <w:r w:rsidRPr="00981BE0">
        <w:rPr>
          <w:szCs w:val="32"/>
        </w:rPr>
        <w:t>；</w:t>
      </w:r>
      <w:r w:rsidRPr="006D5FF4">
        <w:rPr>
          <w:szCs w:val="32"/>
        </w:rPr>
        <w:t>单</w:t>
      </w:r>
      <w:r>
        <w:rPr>
          <w:rFonts w:hint="eastAsia"/>
          <w:szCs w:val="32"/>
        </w:rPr>
        <w:t>价</w:t>
      </w:r>
      <w:r>
        <w:rPr>
          <w:rFonts w:hint="eastAsia"/>
          <w:szCs w:val="32"/>
        </w:rPr>
        <w:t>50</w:t>
      </w:r>
      <w:r>
        <w:rPr>
          <w:rFonts w:hint="eastAsia"/>
          <w:szCs w:val="32"/>
        </w:rPr>
        <w:t>万元</w:t>
      </w:r>
      <w:r>
        <w:rPr>
          <w:szCs w:val="32"/>
        </w:rPr>
        <w:t>（含）以上的通用设备</w:t>
      </w:r>
      <w:r w:rsidR="00F41BD1">
        <w:rPr>
          <w:szCs w:val="32"/>
          <w:u w:val="single"/>
        </w:rPr>
        <w:t>3</w:t>
      </w:r>
      <w:r w:rsidRPr="006D5FF4">
        <w:rPr>
          <w:szCs w:val="32"/>
        </w:rPr>
        <w:t>套</w:t>
      </w:r>
      <w:r>
        <w:rPr>
          <w:rFonts w:hint="eastAsia"/>
          <w:szCs w:val="32"/>
        </w:rPr>
        <w:t>,</w:t>
      </w:r>
      <w:r>
        <w:rPr>
          <w:szCs w:val="32"/>
        </w:rPr>
        <w:t>单价</w:t>
      </w:r>
      <w:r>
        <w:rPr>
          <w:rFonts w:hint="eastAsia"/>
          <w:szCs w:val="32"/>
        </w:rPr>
        <w:t>100</w:t>
      </w:r>
      <w:r>
        <w:rPr>
          <w:rFonts w:hint="eastAsia"/>
          <w:szCs w:val="32"/>
        </w:rPr>
        <w:t>万元</w:t>
      </w:r>
      <w:r>
        <w:rPr>
          <w:szCs w:val="32"/>
        </w:rPr>
        <w:t>（含）以上的专用设备</w:t>
      </w:r>
      <w:r w:rsidR="00F41BD1">
        <w:rPr>
          <w:szCs w:val="32"/>
          <w:u w:val="single"/>
        </w:rPr>
        <w:t>2</w:t>
      </w:r>
      <w:r w:rsidRPr="006D5FF4">
        <w:rPr>
          <w:szCs w:val="32"/>
        </w:rPr>
        <w:t>套。</w:t>
      </w:r>
    </w:p>
    <w:p w14:paraId="33186AAE" w14:textId="77777777" w:rsidR="000748A9" w:rsidRPr="00C63D3B" w:rsidRDefault="000748A9" w:rsidP="000748A9">
      <w:pPr>
        <w:spacing w:line="550" w:lineRule="exact"/>
        <w:ind w:firstLineChars="200" w:firstLine="640"/>
        <w:rPr>
          <w:rFonts w:ascii="方正黑体_GBK" w:eastAsia="方正黑体_GBK"/>
          <w:szCs w:val="32"/>
        </w:rPr>
      </w:pPr>
      <w:r>
        <w:rPr>
          <w:rFonts w:ascii="方正黑体_GBK" w:eastAsia="方正黑体_GBK"/>
          <w:szCs w:val="32"/>
        </w:rPr>
        <w:t>十</w:t>
      </w:r>
      <w:r>
        <w:rPr>
          <w:rFonts w:ascii="方正黑体_GBK" w:eastAsia="方正黑体_GBK" w:hint="eastAsia"/>
          <w:szCs w:val="32"/>
        </w:rPr>
        <w:t>四</w:t>
      </w:r>
      <w:r w:rsidRPr="00222BD1">
        <w:rPr>
          <w:rFonts w:ascii="方正黑体_GBK" w:eastAsia="方正黑体_GBK"/>
          <w:szCs w:val="32"/>
        </w:rPr>
        <w:t>、</w:t>
      </w:r>
      <w:r w:rsidRPr="00C63D3B">
        <w:rPr>
          <w:rFonts w:ascii="方正黑体_GBK" w:eastAsia="方正黑体_GBK"/>
          <w:szCs w:val="32"/>
        </w:rPr>
        <w:t>预算绩效评价工作开展情况</w:t>
      </w:r>
    </w:p>
    <w:p w14:paraId="4AC171AC" w14:textId="77777777" w:rsidR="000748A9" w:rsidRPr="006D5FF4" w:rsidRDefault="000748A9" w:rsidP="000748A9">
      <w:pPr>
        <w:spacing w:line="550" w:lineRule="exact"/>
        <w:ind w:firstLineChars="200" w:firstLine="640"/>
        <w:rPr>
          <w:szCs w:val="32"/>
        </w:rPr>
      </w:pPr>
      <w:r w:rsidRPr="006D5FF4">
        <w:rPr>
          <w:szCs w:val="32"/>
        </w:rPr>
        <w:t>本部门</w:t>
      </w:r>
      <w:r>
        <w:rPr>
          <w:rFonts w:hint="eastAsia"/>
          <w:szCs w:val="32"/>
        </w:rPr>
        <w:t>2018</w:t>
      </w:r>
      <w:r>
        <w:rPr>
          <w:rFonts w:hint="eastAsia"/>
          <w:szCs w:val="32"/>
        </w:rPr>
        <w:t>年度</w:t>
      </w:r>
      <w:r w:rsidRPr="006D5FF4">
        <w:rPr>
          <w:szCs w:val="32"/>
        </w:rPr>
        <w:t>共</w:t>
      </w:r>
      <w:r w:rsidRPr="006D5FF4">
        <w:rPr>
          <w:szCs w:val="32"/>
          <w:u w:val="single"/>
        </w:rPr>
        <w:t xml:space="preserve"> </w:t>
      </w:r>
      <w:r w:rsidR="00F41BD1">
        <w:rPr>
          <w:szCs w:val="32"/>
          <w:u w:val="single"/>
        </w:rPr>
        <w:t>4</w:t>
      </w:r>
      <w:r w:rsidRPr="006D5FF4">
        <w:rPr>
          <w:szCs w:val="32"/>
          <w:u w:val="single"/>
        </w:rPr>
        <w:t xml:space="preserve"> </w:t>
      </w:r>
      <w:r w:rsidRPr="006D5FF4">
        <w:rPr>
          <w:szCs w:val="32"/>
        </w:rPr>
        <w:t>个项目开展了绩效评价工作，涉及</w:t>
      </w:r>
      <w:r>
        <w:rPr>
          <w:rFonts w:hint="eastAsia"/>
          <w:szCs w:val="32"/>
        </w:rPr>
        <w:t>财政性资金</w:t>
      </w:r>
      <w:r w:rsidRPr="006D5FF4">
        <w:rPr>
          <w:szCs w:val="32"/>
        </w:rPr>
        <w:t>合计</w:t>
      </w:r>
      <w:r w:rsidRPr="006D5FF4">
        <w:rPr>
          <w:szCs w:val="32"/>
          <w:u w:val="single"/>
        </w:rPr>
        <w:t xml:space="preserve"> </w:t>
      </w:r>
      <w:r w:rsidR="00F41BD1">
        <w:rPr>
          <w:szCs w:val="32"/>
          <w:u w:val="single"/>
        </w:rPr>
        <w:t>7782.32</w:t>
      </w:r>
      <w:r w:rsidRPr="006D5FF4">
        <w:rPr>
          <w:szCs w:val="32"/>
          <w:u w:val="single"/>
        </w:rPr>
        <w:t xml:space="preserve">  </w:t>
      </w:r>
      <w:r w:rsidRPr="006D5FF4">
        <w:rPr>
          <w:szCs w:val="32"/>
        </w:rPr>
        <w:t>万元。</w:t>
      </w:r>
    </w:p>
    <w:p w14:paraId="7A32B2DD" w14:textId="77777777" w:rsidR="000748A9" w:rsidRPr="006D5FF4" w:rsidRDefault="000748A9" w:rsidP="000748A9">
      <w:pPr>
        <w:spacing w:before="100" w:beforeAutospacing="1" w:after="100" w:afterAutospacing="1" w:line="550" w:lineRule="exact"/>
        <w:jc w:val="center"/>
        <w:rPr>
          <w:rFonts w:eastAsia="方正小标宋_GBK"/>
          <w:sz w:val="36"/>
          <w:szCs w:val="36"/>
        </w:rPr>
      </w:pPr>
      <w:r w:rsidRPr="006D5FF4">
        <w:rPr>
          <w:rFonts w:eastAsia="方正小标宋_GBK"/>
          <w:sz w:val="36"/>
          <w:szCs w:val="36"/>
        </w:rPr>
        <w:lastRenderedPageBreak/>
        <w:t>第四部分　名词解释</w:t>
      </w:r>
    </w:p>
    <w:p w14:paraId="0604D142"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一、财政拨款收入：</w:t>
      </w:r>
      <w:r w:rsidRPr="006D5FF4">
        <w:rPr>
          <w:szCs w:val="32"/>
        </w:rPr>
        <w:t>指单位本年度从</w:t>
      </w:r>
      <w:r>
        <w:rPr>
          <w:rFonts w:hint="eastAsia"/>
          <w:szCs w:val="32"/>
        </w:rPr>
        <w:t>同级</w:t>
      </w:r>
      <w:r w:rsidRPr="006D5FF4">
        <w:rPr>
          <w:szCs w:val="32"/>
        </w:rPr>
        <w:t>财政部门取得的财政拨款。</w:t>
      </w:r>
    </w:p>
    <w:p w14:paraId="01DC85F4"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二、上级补助收入：</w:t>
      </w:r>
      <w:r w:rsidRPr="006D5FF4">
        <w:rPr>
          <w:szCs w:val="32"/>
        </w:rPr>
        <w:t>指事业单位从主管部门和上级单位取得的非财政补助收入。</w:t>
      </w:r>
    </w:p>
    <w:p w14:paraId="040BA53B" w14:textId="77777777" w:rsidR="000748A9" w:rsidRDefault="000748A9" w:rsidP="000748A9">
      <w:pPr>
        <w:spacing w:line="550" w:lineRule="exact"/>
        <w:ind w:firstLineChars="200" w:firstLine="640"/>
        <w:rPr>
          <w:szCs w:val="32"/>
        </w:rPr>
      </w:pPr>
      <w:r w:rsidRPr="00222BD1">
        <w:rPr>
          <w:rFonts w:ascii="方正黑体_GBK" w:eastAsia="方正黑体_GBK"/>
          <w:szCs w:val="32"/>
        </w:rPr>
        <w:t>三、事业收入：</w:t>
      </w:r>
      <w:r w:rsidRPr="006D5FF4">
        <w:rPr>
          <w:szCs w:val="32"/>
        </w:rPr>
        <w:t>指事业单位开展专业业务活动及其辅助活动取得的收入，事业单位收到的财政专户实际核拨的教育收费等资金在此反映。</w:t>
      </w:r>
    </w:p>
    <w:p w14:paraId="4DCE75C4"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四、经营收入：</w:t>
      </w:r>
      <w:r w:rsidRPr="006D5FF4">
        <w:rPr>
          <w:szCs w:val="32"/>
        </w:rPr>
        <w:t>指事业单位在专业业务活动及其辅助活动之外开展非独立核算经营活动取得的收入。</w:t>
      </w:r>
    </w:p>
    <w:p w14:paraId="0488CCEB"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五、附属单位缴款：</w:t>
      </w:r>
      <w:r w:rsidRPr="006D5FF4">
        <w:rPr>
          <w:szCs w:val="32"/>
        </w:rPr>
        <w:t>指事业单位附属独立核算单位按照有关规定上缴的收入。</w:t>
      </w:r>
    </w:p>
    <w:p w14:paraId="0F2A0D12"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六、其他收入：</w:t>
      </w:r>
      <w:r w:rsidRPr="006D5FF4">
        <w:rPr>
          <w:szCs w:val="32"/>
        </w:rPr>
        <w:t>指单位取得的除上述</w:t>
      </w:r>
      <w:r w:rsidRPr="006D5FF4">
        <w:rPr>
          <w:szCs w:val="32"/>
        </w:rPr>
        <w:t>“</w:t>
      </w:r>
      <w:r w:rsidRPr="006D5FF4">
        <w:rPr>
          <w:szCs w:val="32"/>
        </w:rPr>
        <w:t>财政拨款收入</w:t>
      </w:r>
      <w:r w:rsidRPr="006D5FF4">
        <w:rPr>
          <w:szCs w:val="32"/>
        </w:rPr>
        <w:t>”</w:t>
      </w:r>
      <w:r w:rsidRPr="006D5FF4">
        <w:rPr>
          <w:szCs w:val="32"/>
        </w:rPr>
        <w:t>、</w:t>
      </w:r>
      <w:r w:rsidRPr="006D5FF4">
        <w:rPr>
          <w:szCs w:val="32"/>
        </w:rPr>
        <w:t>“</w:t>
      </w:r>
      <w:r w:rsidRPr="006D5FF4">
        <w:rPr>
          <w:szCs w:val="32"/>
        </w:rPr>
        <w:t>事业收入</w:t>
      </w:r>
      <w:r w:rsidRPr="006D5FF4">
        <w:rPr>
          <w:szCs w:val="32"/>
        </w:rPr>
        <w:t>”</w:t>
      </w:r>
      <w:r w:rsidRPr="006D5FF4">
        <w:rPr>
          <w:szCs w:val="32"/>
        </w:rPr>
        <w:t>、</w:t>
      </w:r>
      <w:r w:rsidRPr="006D5FF4">
        <w:rPr>
          <w:szCs w:val="32"/>
        </w:rPr>
        <w:t>“</w:t>
      </w:r>
      <w:r w:rsidRPr="006D5FF4">
        <w:rPr>
          <w:szCs w:val="32"/>
        </w:rPr>
        <w:t>经营收入</w:t>
      </w:r>
      <w:r w:rsidRPr="006D5FF4">
        <w:rPr>
          <w:szCs w:val="32"/>
        </w:rPr>
        <w:t>”</w:t>
      </w:r>
      <w:r w:rsidRPr="006D5FF4">
        <w:rPr>
          <w:szCs w:val="32"/>
        </w:rPr>
        <w:t>等以外的各项收入。</w:t>
      </w:r>
    </w:p>
    <w:p w14:paraId="5B4419C5"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七、用事业基金弥补收支差额：</w:t>
      </w:r>
      <w:r w:rsidRPr="006D5FF4">
        <w:rPr>
          <w:szCs w:val="32"/>
        </w:rPr>
        <w:t>指事业单位用事业基金弥补当年收支差额的数额。</w:t>
      </w:r>
    </w:p>
    <w:p w14:paraId="5E9D772D" w14:textId="77777777" w:rsidR="000748A9" w:rsidRPr="006D5FF4" w:rsidRDefault="000748A9" w:rsidP="000748A9">
      <w:pPr>
        <w:spacing w:line="550" w:lineRule="exact"/>
        <w:ind w:firstLineChars="200" w:firstLine="640"/>
        <w:rPr>
          <w:szCs w:val="32"/>
        </w:rPr>
      </w:pPr>
      <w:r w:rsidRPr="00222BD1">
        <w:rPr>
          <w:rFonts w:ascii="方正黑体_GBK" w:eastAsia="方正黑体_GBK"/>
          <w:szCs w:val="32"/>
        </w:rPr>
        <w:t>八、年初结转和结余：</w:t>
      </w:r>
      <w:r w:rsidRPr="006D5FF4">
        <w:rPr>
          <w:szCs w:val="32"/>
        </w:rPr>
        <w:t>指单位上年结转本年使用的基本支出结转、项目支出结转和结余和经营结余。</w:t>
      </w:r>
    </w:p>
    <w:p w14:paraId="59F1E6AB" w14:textId="77777777" w:rsidR="000748A9" w:rsidRPr="006D5FF4" w:rsidRDefault="000748A9" w:rsidP="000748A9">
      <w:pPr>
        <w:spacing w:line="550" w:lineRule="exact"/>
        <w:ind w:firstLineChars="200" w:firstLine="640"/>
        <w:rPr>
          <w:szCs w:val="32"/>
        </w:rPr>
      </w:pPr>
      <w:r>
        <w:rPr>
          <w:rFonts w:ascii="方正黑体_GBK" w:eastAsia="方正黑体_GBK" w:hint="eastAsia"/>
          <w:szCs w:val="32"/>
        </w:rPr>
        <w:t>九</w:t>
      </w:r>
      <w:r w:rsidRPr="00222BD1">
        <w:rPr>
          <w:rFonts w:ascii="方正黑体_GBK" w:eastAsia="方正黑体_GBK"/>
          <w:szCs w:val="32"/>
        </w:rPr>
        <w:t>、结余分配：</w:t>
      </w:r>
      <w:r w:rsidRPr="006D5FF4">
        <w:rPr>
          <w:szCs w:val="32"/>
        </w:rPr>
        <w:t>指事业单位按规定对非财政补助结余资金提取的职工福利基金、事业基金和缴纳的所得税，以及减少单位按规定应缴回的基本建设竣工项目结余资金。</w:t>
      </w:r>
    </w:p>
    <w:p w14:paraId="302B087C" w14:textId="77777777" w:rsidR="000748A9" w:rsidRPr="006D5FF4" w:rsidRDefault="000748A9" w:rsidP="000748A9">
      <w:pPr>
        <w:spacing w:line="550" w:lineRule="exact"/>
        <w:ind w:firstLineChars="200" w:firstLine="640"/>
        <w:rPr>
          <w:szCs w:val="32"/>
        </w:rPr>
      </w:pPr>
      <w:r>
        <w:rPr>
          <w:rFonts w:ascii="方正黑体_GBK" w:eastAsia="方正黑体_GBK"/>
          <w:szCs w:val="32"/>
        </w:rPr>
        <w:t>十</w:t>
      </w:r>
      <w:r w:rsidRPr="00222BD1">
        <w:rPr>
          <w:rFonts w:ascii="方正黑体_GBK" w:eastAsia="方正黑体_GBK"/>
          <w:szCs w:val="32"/>
        </w:rPr>
        <w:t>、年末结转和结余资金：</w:t>
      </w:r>
      <w:r w:rsidRPr="006D5FF4">
        <w:rPr>
          <w:szCs w:val="32"/>
        </w:rPr>
        <w:t>指本年度或以前年度预算安排、因客观条件发生变化无法按原计划实施，需要延迟到以后年度按有关规定继续使用的资金。</w:t>
      </w:r>
    </w:p>
    <w:p w14:paraId="7DF15921" w14:textId="77777777" w:rsidR="000748A9" w:rsidRPr="006D5FF4" w:rsidRDefault="000748A9" w:rsidP="000748A9">
      <w:pPr>
        <w:spacing w:line="550" w:lineRule="exact"/>
        <w:ind w:firstLineChars="200" w:firstLine="640"/>
        <w:rPr>
          <w:szCs w:val="32"/>
        </w:rPr>
      </w:pPr>
      <w:r>
        <w:rPr>
          <w:rFonts w:ascii="方正黑体_GBK" w:eastAsia="方正黑体_GBK"/>
          <w:szCs w:val="32"/>
        </w:rPr>
        <w:lastRenderedPageBreak/>
        <w:t>十</w:t>
      </w:r>
      <w:r>
        <w:rPr>
          <w:rFonts w:ascii="方正黑体_GBK" w:eastAsia="方正黑体_GBK" w:hint="eastAsia"/>
          <w:szCs w:val="32"/>
        </w:rPr>
        <w:t>一</w:t>
      </w:r>
      <w:r w:rsidRPr="00222BD1">
        <w:rPr>
          <w:rFonts w:ascii="方正黑体_GBK" w:eastAsia="方正黑体_GBK"/>
          <w:szCs w:val="32"/>
        </w:rPr>
        <w:t>、基本支出：</w:t>
      </w:r>
      <w:r w:rsidRPr="006D5FF4">
        <w:rPr>
          <w:szCs w:val="32"/>
        </w:rPr>
        <w:t>指为保障机构正常运转、完成日常工作任务而发生的人员支出和公用支出。</w:t>
      </w:r>
    </w:p>
    <w:p w14:paraId="2EF55042" w14:textId="77777777" w:rsidR="000748A9" w:rsidRPr="006D5FF4" w:rsidRDefault="000748A9" w:rsidP="000748A9">
      <w:pPr>
        <w:spacing w:line="550" w:lineRule="exact"/>
        <w:ind w:firstLineChars="200" w:firstLine="640"/>
        <w:rPr>
          <w:szCs w:val="32"/>
        </w:rPr>
      </w:pPr>
      <w:r>
        <w:rPr>
          <w:rFonts w:ascii="方正黑体_GBK" w:eastAsia="方正黑体_GBK"/>
          <w:szCs w:val="32"/>
        </w:rPr>
        <w:t>十</w:t>
      </w:r>
      <w:r>
        <w:rPr>
          <w:rFonts w:ascii="方正黑体_GBK" w:eastAsia="方正黑体_GBK" w:hint="eastAsia"/>
          <w:szCs w:val="32"/>
        </w:rPr>
        <w:t>二</w:t>
      </w:r>
      <w:r w:rsidRPr="00222BD1">
        <w:rPr>
          <w:rFonts w:ascii="方正黑体_GBK" w:eastAsia="方正黑体_GBK"/>
          <w:szCs w:val="32"/>
        </w:rPr>
        <w:t>、项目支出：</w:t>
      </w:r>
      <w:r w:rsidRPr="006D5FF4">
        <w:rPr>
          <w:szCs w:val="32"/>
        </w:rPr>
        <w:t>指在基本支出之外为完成特定的行政任务或事业发展目标所发生的支出。</w:t>
      </w:r>
    </w:p>
    <w:p w14:paraId="1414C4D4" w14:textId="77777777" w:rsidR="000748A9" w:rsidRPr="006D5FF4" w:rsidRDefault="000748A9" w:rsidP="000748A9">
      <w:pPr>
        <w:spacing w:line="550" w:lineRule="exact"/>
        <w:ind w:firstLineChars="200" w:firstLine="640"/>
        <w:rPr>
          <w:i/>
          <w:szCs w:val="32"/>
        </w:rPr>
      </w:pPr>
      <w:r>
        <w:rPr>
          <w:rFonts w:ascii="方正黑体_GBK" w:eastAsia="方正黑体_GBK"/>
          <w:szCs w:val="32"/>
        </w:rPr>
        <w:t>十</w:t>
      </w:r>
      <w:r>
        <w:rPr>
          <w:rFonts w:ascii="方正黑体_GBK" w:eastAsia="方正黑体_GBK" w:hint="eastAsia"/>
          <w:szCs w:val="32"/>
        </w:rPr>
        <w:t>三</w:t>
      </w:r>
      <w:r w:rsidRPr="00222BD1">
        <w:rPr>
          <w:rFonts w:ascii="方正黑体_GBK" w:eastAsia="方正黑体_GBK"/>
          <w:szCs w:val="32"/>
        </w:rPr>
        <w:t>、上缴上级支出：</w:t>
      </w:r>
      <w:r w:rsidRPr="006D5FF4">
        <w:rPr>
          <w:szCs w:val="32"/>
        </w:rPr>
        <w:t>指事业单位按照财政部门和主管部门的规定上缴上级单位的支出。</w:t>
      </w:r>
    </w:p>
    <w:p w14:paraId="7BCFAC1D" w14:textId="77777777" w:rsidR="000748A9" w:rsidRPr="006D5FF4" w:rsidRDefault="000748A9" w:rsidP="000748A9">
      <w:pPr>
        <w:spacing w:line="550" w:lineRule="exact"/>
        <w:ind w:firstLineChars="200" w:firstLine="640"/>
        <w:rPr>
          <w:b/>
          <w:szCs w:val="32"/>
        </w:rPr>
      </w:pPr>
      <w:r>
        <w:rPr>
          <w:rFonts w:ascii="方正黑体_GBK" w:eastAsia="方正黑体_GBK"/>
          <w:szCs w:val="32"/>
        </w:rPr>
        <w:t>十</w:t>
      </w:r>
      <w:r>
        <w:rPr>
          <w:rFonts w:ascii="方正黑体_GBK" w:eastAsia="方正黑体_GBK" w:hint="eastAsia"/>
          <w:szCs w:val="32"/>
        </w:rPr>
        <w:t>四</w:t>
      </w:r>
      <w:r w:rsidRPr="00222BD1">
        <w:rPr>
          <w:rFonts w:ascii="方正黑体_GBK" w:eastAsia="方正黑体_GBK"/>
          <w:szCs w:val="32"/>
        </w:rPr>
        <w:t>、经营支出：</w:t>
      </w:r>
      <w:r w:rsidRPr="006D5FF4">
        <w:rPr>
          <w:szCs w:val="32"/>
        </w:rPr>
        <w:t>指事业单位在专业业务活动及其辅助活动之外开展非独立核算经营活动发生的支出。</w:t>
      </w:r>
    </w:p>
    <w:p w14:paraId="690AD017" w14:textId="77777777" w:rsidR="000748A9" w:rsidRPr="006D5FF4" w:rsidRDefault="000748A9" w:rsidP="000748A9">
      <w:pPr>
        <w:spacing w:line="550" w:lineRule="exact"/>
        <w:ind w:firstLineChars="200" w:firstLine="640"/>
        <w:rPr>
          <w:szCs w:val="32"/>
        </w:rPr>
      </w:pPr>
      <w:r>
        <w:rPr>
          <w:rFonts w:ascii="方正黑体_GBK" w:eastAsia="方正黑体_GBK"/>
          <w:szCs w:val="32"/>
        </w:rPr>
        <w:t>十</w:t>
      </w:r>
      <w:r>
        <w:rPr>
          <w:rFonts w:ascii="方正黑体_GBK" w:eastAsia="方正黑体_GBK" w:hint="eastAsia"/>
          <w:szCs w:val="32"/>
        </w:rPr>
        <w:t>五</w:t>
      </w:r>
      <w:r w:rsidRPr="00222BD1">
        <w:rPr>
          <w:rFonts w:ascii="方正黑体_GBK" w:eastAsia="方正黑体_GBK"/>
          <w:szCs w:val="32"/>
        </w:rPr>
        <w:t>、对附属单位补助支出：</w:t>
      </w:r>
      <w:r w:rsidRPr="006D5FF4">
        <w:rPr>
          <w:szCs w:val="32"/>
        </w:rPr>
        <w:t>指事业单位用财政补助收入之外的收入对附属单位补助发生的支出。</w:t>
      </w:r>
    </w:p>
    <w:p w14:paraId="5EDDF06C" w14:textId="77777777" w:rsidR="000748A9" w:rsidRPr="006D5FF4" w:rsidRDefault="000748A9" w:rsidP="000748A9">
      <w:pPr>
        <w:spacing w:line="550" w:lineRule="exact"/>
        <w:ind w:firstLineChars="200" w:firstLine="640"/>
        <w:rPr>
          <w:b/>
          <w:szCs w:val="32"/>
        </w:rPr>
      </w:pPr>
      <w:r>
        <w:rPr>
          <w:rFonts w:ascii="方正黑体_GBK" w:eastAsia="方正黑体_GBK"/>
          <w:szCs w:val="32"/>
        </w:rPr>
        <w:t>十</w:t>
      </w:r>
      <w:r>
        <w:rPr>
          <w:rFonts w:ascii="方正黑体_GBK" w:eastAsia="方正黑体_GBK" w:hint="eastAsia"/>
          <w:szCs w:val="32"/>
        </w:rPr>
        <w:t>六</w:t>
      </w:r>
      <w:r w:rsidRPr="00222BD1">
        <w:rPr>
          <w:rFonts w:ascii="方正黑体_GBK" w:eastAsia="方正黑体_GBK"/>
          <w:szCs w:val="32"/>
        </w:rPr>
        <w:t>、</w:t>
      </w:r>
      <w:r w:rsidRPr="00222BD1">
        <w:rPr>
          <w:rFonts w:ascii="方正黑体_GBK" w:eastAsia="方正黑体_GBK"/>
          <w:szCs w:val="32"/>
        </w:rPr>
        <w:t>“</w:t>
      </w:r>
      <w:r w:rsidRPr="00222BD1">
        <w:rPr>
          <w:rFonts w:ascii="方正黑体_GBK" w:eastAsia="方正黑体_GBK"/>
          <w:szCs w:val="32"/>
        </w:rPr>
        <w:t>三公</w:t>
      </w:r>
      <w:r w:rsidRPr="00222BD1">
        <w:rPr>
          <w:rFonts w:ascii="方正黑体_GBK" w:eastAsia="方正黑体_GBK"/>
          <w:szCs w:val="32"/>
        </w:rPr>
        <w:t>”</w:t>
      </w:r>
      <w:r w:rsidRPr="00222BD1">
        <w:rPr>
          <w:rFonts w:ascii="方正黑体_GBK" w:eastAsia="方正黑体_GBK"/>
          <w:szCs w:val="32"/>
        </w:rPr>
        <w:t>经费：</w:t>
      </w:r>
      <w:r w:rsidRPr="006D5FF4">
        <w:rPr>
          <w:szCs w:val="32"/>
        </w:rPr>
        <w:t>指部门用一般公共预算财政拨款安排的因公出国（境）费、公务用车购置及运行费和公务接待费。其中，因公出国（境）费反映单位公务出国（境）的住宿费、旅费、伙食补助费、杂费、培训费等支出；公务用车购置及运行费反映单位公务用车购置费、燃料费、维修费、过路过桥费、保险费、安全奖励费用等支出；公务接待费反映单位按规定开支的各类公务接待（含外宾接待）支出。</w:t>
      </w:r>
    </w:p>
    <w:p w14:paraId="035D58EC" w14:textId="77777777" w:rsidR="000748A9" w:rsidRPr="006D5FF4" w:rsidRDefault="000748A9" w:rsidP="000748A9">
      <w:pPr>
        <w:spacing w:line="550" w:lineRule="exact"/>
        <w:ind w:firstLineChars="200" w:firstLine="640"/>
        <w:rPr>
          <w:szCs w:val="32"/>
        </w:rPr>
      </w:pPr>
      <w:r>
        <w:rPr>
          <w:rFonts w:ascii="方正黑体_GBK" w:eastAsia="方正黑体_GBK" w:hint="eastAsia"/>
          <w:szCs w:val="32"/>
        </w:rPr>
        <w:t>十七</w:t>
      </w:r>
      <w:r w:rsidRPr="00222BD1">
        <w:rPr>
          <w:rFonts w:ascii="方正黑体_GBK" w:eastAsia="方正黑体_GBK" w:hint="eastAsia"/>
          <w:szCs w:val="32"/>
        </w:rPr>
        <w:t>、机关运行经费：</w:t>
      </w:r>
      <w:r w:rsidRPr="00167C23">
        <w:rPr>
          <w:rFonts w:hint="eastAsia"/>
          <w:szCs w:val="32"/>
        </w:rPr>
        <w:t>指行政单位（含参照公务员法管理的事业单位）</w:t>
      </w:r>
      <w:r>
        <w:rPr>
          <w:rFonts w:hint="eastAsia"/>
          <w:szCs w:val="32"/>
        </w:rPr>
        <w:t>使用</w:t>
      </w:r>
      <w:r w:rsidRPr="00167C23">
        <w:rPr>
          <w:rFonts w:hint="eastAsia"/>
          <w:szCs w:val="32"/>
        </w:rPr>
        <w:t>一般公共预算安排的基本支出中的</w:t>
      </w:r>
      <w:r>
        <w:rPr>
          <w:rFonts w:hint="eastAsia"/>
          <w:szCs w:val="32"/>
        </w:rPr>
        <w:t>日常</w:t>
      </w:r>
      <w:r>
        <w:rPr>
          <w:szCs w:val="32"/>
        </w:rPr>
        <w:t>公用</w:t>
      </w:r>
      <w:r w:rsidRPr="00167C23">
        <w:rPr>
          <w:rFonts w:hint="eastAsia"/>
          <w:szCs w:val="32"/>
        </w:rPr>
        <w:t>经费</w:t>
      </w:r>
      <w:r>
        <w:rPr>
          <w:rFonts w:hint="eastAsia"/>
          <w:szCs w:val="32"/>
        </w:rPr>
        <w:t>支出</w:t>
      </w:r>
      <w:r w:rsidRPr="006D5FF4">
        <w:rPr>
          <w:szCs w:val="32"/>
        </w:rPr>
        <w:t>，包括办公及印刷费、邮电费、差旅费、会议费、福利费、日常维修费、专用材料及一般设备购置费、办公用房水电费、办公用房取暖费、办公用房物业管理费、公务用车运行维护费及其他费用。</w:t>
      </w:r>
    </w:p>
    <w:p w14:paraId="2F29089D" w14:textId="77777777" w:rsidR="000748A9" w:rsidRPr="006D5FF4" w:rsidRDefault="000748A9" w:rsidP="000748A9">
      <w:pPr>
        <w:ind w:firstLine="0"/>
      </w:pPr>
    </w:p>
    <w:p w14:paraId="543C2F53" w14:textId="77777777" w:rsidR="000748A9" w:rsidRPr="000748A9" w:rsidRDefault="000748A9"/>
    <w:sectPr w:rsidR="000748A9" w:rsidRPr="000748A9" w:rsidSect="00C4796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68ECD" w14:textId="77777777" w:rsidR="00B875A8" w:rsidRDefault="00B875A8">
      <w:pPr>
        <w:spacing w:line="240" w:lineRule="auto"/>
      </w:pPr>
      <w:r>
        <w:separator/>
      </w:r>
    </w:p>
  </w:endnote>
  <w:endnote w:type="continuationSeparator" w:id="0">
    <w:p w14:paraId="488E75E3" w14:textId="77777777" w:rsidR="00B875A8" w:rsidRDefault="00B87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仿宋_GBK">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楷体_GBK">
    <w:altName w:val="Arial Unicode MS"/>
    <w:charset w:val="86"/>
    <w:family w:val="script"/>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F70EE" w14:textId="77777777" w:rsidR="008A589E" w:rsidRDefault="008A589E" w:rsidP="00C47963">
    <w:pPr>
      <w:pStyle w:val="a8"/>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198C3B92" w14:textId="77777777" w:rsidR="008A589E" w:rsidRDefault="008A589E" w:rsidP="00C47963">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795BA" w14:textId="77777777" w:rsidR="008A589E" w:rsidRDefault="008A589E" w:rsidP="00C47963">
    <w:pPr>
      <w:pStyle w:val="a8"/>
      <w:framePr w:wrap="around" w:vAnchor="text" w:hAnchor="margin" w:xAlign="right" w:y="1"/>
      <w:rPr>
        <w:rStyle w:val="ac"/>
      </w:rPr>
    </w:pPr>
  </w:p>
  <w:p w14:paraId="5627CCC5" w14:textId="77777777" w:rsidR="008A589E" w:rsidRDefault="008A589E" w:rsidP="00C47963">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776A7" w14:textId="77777777" w:rsidR="00B875A8" w:rsidRDefault="00B875A8">
      <w:pPr>
        <w:spacing w:line="240" w:lineRule="auto"/>
      </w:pPr>
      <w:r>
        <w:separator/>
      </w:r>
    </w:p>
  </w:footnote>
  <w:footnote w:type="continuationSeparator" w:id="0">
    <w:p w14:paraId="105C7856" w14:textId="77777777" w:rsidR="00B875A8" w:rsidRDefault="00B87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774C"/>
    <w:multiLevelType w:val="hybridMultilevel"/>
    <w:tmpl w:val="E50A4288"/>
    <w:lvl w:ilvl="0" w:tplc="D5D4C5C0">
      <w:start w:val="1"/>
      <w:numFmt w:val="japaneseCounting"/>
      <w:lvlText w:val="%1、"/>
      <w:lvlJc w:val="left"/>
      <w:pPr>
        <w:ind w:left="1360" w:hanging="72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15:restartNumberingAfterBreak="0">
    <w:nsid w:val="21C5366B"/>
    <w:multiLevelType w:val="hybridMultilevel"/>
    <w:tmpl w:val="623028C8"/>
    <w:lvl w:ilvl="0" w:tplc="6D0A9736">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15:restartNumberingAfterBreak="0">
    <w:nsid w:val="2D607F90"/>
    <w:multiLevelType w:val="hybridMultilevel"/>
    <w:tmpl w:val="B90C95DE"/>
    <w:lvl w:ilvl="0" w:tplc="6038C9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7DA31E0"/>
    <w:multiLevelType w:val="hybridMultilevel"/>
    <w:tmpl w:val="52A4EEA4"/>
    <w:lvl w:ilvl="0" w:tplc="C2CEFD3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5F2E1FFF"/>
    <w:multiLevelType w:val="hybridMultilevel"/>
    <w:tmpl w:val="FCBA268C"/>
    <w:lvl w:ilvl="0" w:tplc="5E28BA48">
      <w:start w:val="1"/>
      <w:numFmt w:val="japaneseCounting"/>
      <w:lvlText w:val="%1、"/>
      <w:lvlJc w:val="left"/>
      <w:pPr>
        <w:ind w:left="1365" w:hanging="720"/>
      </w:pPr>
    </w:lvl>
    <w:lvl w:ilvl="1" w:tplc="04090019">
      <w:start w:val="1"/>
      <w:numFmt w:val="lowerLetter"/>
      <w:lvlText w:val="%2)"/>
      <w:lvlJc w:val="left"/>
      <w:pPr>
        <w:ind w:left="1485" w:hanging="420"/>
      </w:pPr>
    </w:lvl>
    <w:lvl w:ilvl="2" w:tplc="0409001B">
      <w:start w:val="1"/>
      <w:numFmt w:val="lowerRoman"/>
      <w:lvlText w:val="%3."/>
      <w:lvlJc w:val="right"/>
      <w:pPr>
        <w:ind w:left="1905" w:hanging="420"/>
      </w:pPr>
    </w:lvl>
    <w:lvl w:ilvl="3" w:tplc="0409000F">
      <w:start w:val="1"/>
      <w:numFmt w:val="decimal"/>
      <w:lvlText w:val="%4."/>
      <w:lvlJc w:val="left"/>
      <w:pPr>
        <w:ind w:left="2325" w:hanging="420"/>
      </w:pPr>
    </w:lvl>
    <w:lvl w:ilvl="4" w:tplc="04090019">
      <w:start w:val="1"/>
      <w:numFmt w:val="lowerLetter"/>
      <w:lvlText w:val="%5)"/>
      <w:lvlJc w:val="left"/>
      <w:pPr>
        <w:ind w:left="2745" w:hanging="420"/>
      </w:pPr>
    </w:lvl>
    <w:lvl w:ilvl="5" w:tplc="0409001B">
      <w:start w:val="1"/>
      <w:numFmt w:val="lowerRoman"/>
      <w:lvlText w:val="%6."/>
      <w:lvlJc w:val="right"/>
      <w:pPr>
        <w:ind w:left="3165" w:hanging="420"/>
      </w:pPr>
    </w:lvl>
    <w:lvl w:ilvl="6" w:tplc="0409000F">
      <w:start w:val="1"/>
      <w:numFmt w:val="decimal"/>
      <w:lvlText w:val="%7."/>
      <w:lvlJc w:val="left"/>
      <w:pPr>
        <w:ind w:left="3585" w:hanging="420"/>
      </w:pPr>
    </w:lvl>
    <w:lvl w:ilvl="7" w:tplc="04090019">
      <w:start w:val="1"/>
      <w:numFmt w:val="lowerLetter"/>
      <w:lvlText w:val="%8)"/>
      <w:lvlJc w:val="left"/>
      <w:pPr>
        <w:ind w:left="4005" w:hanging="420"/>
      </w:pPr>
    </w:lvl>
    <w:lvl w:ilvl="8" w:tplc="0409001B">
      <w:start w:val="1"/>
      <w:numFmt w:val="lowerRoman"/>
      <w:lvlText w:val="%9."/>
      <w:lvlJc w:val="right"/>
      <w:pPr>
        <w:ind w:left="4425" w:hanging="420"/>
      </w:pPr>
    </w:lvl>
  </w:abstractNum>
  <w:abstractNum w:abstractNumId="5" w15:restartNumberingAfterBreak="0">
    <w:nsid w:val="7BC33612"/>
    <w:multiLevelType w:val="hybridMultilevel"/>
    <w:tmpl w:val="9AD69D76"/>
    <w:lvl w:ilvl="0" w:tplc="40A43968">
      <w:start w:val="1"/>
      <w:numFmt w:val="japaneseCounting"/>
      <w:lvlText w:val="%1、"/>
      <w:lvlJc w:val="left"/>
      <w:pPr>
        <w:tabs>
          <w:tab w:val="num" w:pos="885"/>
        </w:tabs>
        <w:ind w:left="885" w:hanging="885"/>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15:restartNumberingAfterBreak="0">
    <w:nsid w:val="7DC42325"/>
    <w:multiLevelType w:val="hybridMultilevel"/>
    <w:tmpl w:val="52A4EEA4"/>
    <w:lvl w:ilvl="0" w:tplc="C2CEFD3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7DEA4431"/>
    <w:multiLevelType w:val="hybridMultilevel"/>
    <w:tmpl w:val="A7E8F8D6"/>
    <w:lvl w:ilvl="0" w:tplc="009E02B2">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A9"/>
    <w:rsid w:val="00052247"/>
    <w:rsid w:val="00063706"/>
    <w:rsid w:val="000748A9"/>
    <w:rsid w:val="00082FEB"/>
    <w:rsid w:val="000A0AFC"/>
    <w:rsid w:val="000C6BAC"/>
    <w:rsid w:val="00143D36"/>
    <w:rsid w:val="00173B71"/>
    <w:rsid w:val="001771C9"/>
    <w:rsid w:val="001C0EDF"/>
    <w:rsid w:val="001E2505"/>
    <w:rsid w:val="001E59E3"/>
    <w:rsid w:val="001E6C58"/>
    <w:rsid w:val="0023200D"/>
    <w:rsid w:val="002E7A48"/>
    <w:rsid w:val="00332C23"/>
    <w:rsid w:val="003879C0"/>
    <w:rsid w:val="003B3435"/>
    <w:rsid w:val="003D3427"/>
    <w:rsid w:val="003E574F"/>
    <w:rsid w:val="003F44FE"/>
    <w:rsid w:val="00495152"/>
    <w:rsid w:val="00542118"/>
    <w:rsid w:val="005536C2"/>
    <w:rsid w:val="005D208A"/>
    <w:rsid w:val="00630D77"/>
    <w:rsid w:val="00632F15"/>
    <w:rsid w:val="00672739"/>
    <w:rsid w:val="00676AFA"/>
    <w:rsid w:val="00685208"/>
    <w:rsid w:val="00723FA9"/>
    <w:rsid w:val="0073696C"/>
    <w:rsid w:val="00782CB6"/>
    <w:rsid w:val="00790899"/>
    <w:rsid w:val="007B2973"/>
    <w:rsid w:val="007B5884"/>
    <w:rsid w:val="007B6AC6"/>
    <w:rsid w:val="007D14E0"/>
    <w:rsid w:val="007F2CC5"/>
    <w:rsid w:val="00802BDC"/>
    <w:rsid w:val="00811F74"/>
    <w:rsid w:val="00822CFB"/>
    <w:rsid w:val="00824270"/>
    <w:rsid w:val="00843ED1"/>
    <w:rsid w:val="00885F0D"/>
    <w:rsid w:val="008A589E"/>
    <w:rsid w:val="008B2309"/>
    <w:rsid w:val="008B40A2"/>
    <w:rsid w:val="008C5E36"/>
    <w:rsid w:val="008F7CC8"/>
    <w:rsid w:val="009C1216"/>
    <w:rsid w:val="009D0315"/>
    <w:rsid w:val="009F313F"/>
    <w:rsid w:val="00A000BC"/>
    <w:rsid w:val="00A25B7B"/>
    <w:rsid w:val="00A348C2"/>
    <w:rsid w:val="00B00AB1"/>
    <w:rsid w:val="00B36487"/>
    <w:rsid w:val="00B56E3C"/>
    <w:rsid w:val="00B654F4"/>
    <w:rsid w:val="00B663F7"/>
    <w:rsid w:val="00B70DE4"/>
    <w:rsid w:val="00B875A8"/>
    <w:rsid w:val="00BA2370"/>
    <w:rsid w:val="00BB1192"/>
    <w:rsid w:val="00BD5A00"/>
    <w:rsid w:val="00BD7E69"/>
    <w:rsid w:val="00BE0AC2"/>
    <w:rsid w:val="00BE5B50"/>
    <w:rsid w:val="00C44DB2"/>
    <w:rsid w:val="00C46FEF"/>
    <w:rsid w:val="00C47963"/>
    <w:rsid w:val="00C85880"/>
    <w:rsid w:val="00CA399B"/>
    <w:rsid w:val="00CB3370"/>
    <w:rsid w:val="00D14C42"/>
    <w:rsid w:val="00D23B91"/>
    <w:rsid w:val="00D25CFB"/>
    <w:rsid w:val="00D26CE5"/>
    <w:rsid w:val="00D365FA"/>
    <w:rsid w:val="00D83D47"/>
    <w:rsid w:val="00D92A6E"/>
    <w:rsid w:val="00D966CC"/>
    <w:rsid w:val="00DD656D"/>
    <w:rsid w:val="00DD7D67"/>
    <w:rsid w:val="00DF41E6"/>
    <w:rsid w:val="00E15858"/>
    <w:rsid w:val="00E66483"/>
    <w:rsid w:val="00E84E54"/>
    <w:rsid w:val="00EE3C44"/>
    <w:rsid w:val="00F41BD1"/>
    <w:rsid w:val="00F52911"/>
    <w:rsid w:val="00F90700"/>
    <w:rsid w:val="00FA3466"/>
    <w:rsid w:val="00FB2729"/>
    <w:rsid w:val="00FB5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055D8782"/>
  <w15:chartTrackingRefBased/>
  <w15:docId w15:val="{5D04DE36-D4C8-4310-A475-F46318B3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8A9"/>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48A9"/>
    <w:pPr>
      <w:autoSpaceDE/>
      <w:autoSpaceDN/>
      <w:snapToGrid/>
      <w:spacing w:line="240" w:lineRule="auto"/>
      <w:ind w:firstLineChars="200" w:firstLine="420"/>
    </w:pPr>
    <w:rPr>
      <w:rFonts w:ascii="Cambria" w:eastAsia="宋体" w:hAnsi="Cambria"/>
      <w:kern w:val="2"/>
      <w:sz w:val="24"/>
      <w:szCs w:val="24"/>
    </w:rPr>
  </w:style>
  <w:style w:type="paragraph" w:customStyle="1" w:styleId="1">
    <w:name w:val="标题1"/>
    <w:basedOn w:val="a"/>
    <w:next w:val="a"/>
    <w:rsid w:val="000748A9"/>
    <w:pPr>
      <w:tabs>
        <w:tab w:val="left" w:pos="9193"/>
        <w:tab w:val="left" w:pos="9827"/>
      </w:tabs>
      <w:spacing w:line="700" w:lineRule="atLeast"/>
      <w:ind w:firstLine="0"/>
      <w:jc w:val="center"/>
    </w:pPr>
    <w:rPr>
      <w:rFonts w:eastAsia="方正小标宋_GBK"/>
      <w:sz w:val="44"/>
    </w:rPr>
  </w:style>
  <w:style w:type="paragraph" w:customStyle="1" w:styleId="a4">
    <w:name w:val="附件栏"/>
    <w:basedOn w:val="a"/>
    <w:rsid w:val="000748A9"/>
  </w:style>
  <w:style w:type="table" w:styleId="a5">
    <w:name w:val="Table Grid"/>
    <w:basedOn w:val="a1"/>
    <w:rsid w:val="000748A9"/>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无列表1"/>
    <w:next w:val="a2"/>
    <w:uiPriority w:val="99"/>
    <w:semiHidden/>
    <w:unhideWhenUsed/>
    <w:rsid w:val="000748A9"/>
  </w:style>
  <w:style w:type="paragraph" w:styleId="a6">
    <w:name w:val="header"/>
    <w:basedOn w:val="a"/>
    <w:link w:val="a7"/>
    <w:uiPriority w:val="99"/>
    <w:unhideWhenUsed/>
    <w:rsid w:val="000748A9"/>
    <w:pPr>
      <w:pBdr>
        <w:bottom w:val="single" w:sz="6" w:space="1" w:color="auto"/>
      </w:pBdr>
      <w:tabs>
        <w:tab w:val="center" w:pos="4153"/>
        <w:tab w:val="right" w:pos="8306"/>
      </w:tabs>
      <w:autoSpaceDE/>
      <w:autoSpaceDN/>
      <w:spacing w:line="240" w:lineRule="auto"/>
      <w:ind w:firstLine="0"/>
      <w:jc w:val="center"/>
    </w:pPr>
    <w:rPr>
      <w:rFonts w:eastAsia="宋体"/>
      <w:kern w:val="2"/>
      <w:sz w:val="18"/>
      <w:szCs w:val="18"/>
    </w:rPr>
  </w:style>
  <w:style w:type="character" w:customStyle="1" w:styleId="a7">
    <w:name w:val="页眉 字符"/>
    <w:basedOn w:val="a0"/>
    <w:link w:val="a6"/>
    <w:uiPriority w:val="99"/>
    <w:rsid w:val="000748A9"/>
    <w:rPr>
      <w:rFonts w:ascii="Times New Roman" w:eastAsia="宋体" w:hAnsi="Times New Roman" w:cs="Times New Roman"/>
      <w:sz w:val="18"/>
      <w:szCs w:val="18"/>
    </w:rPr>
  </w:style>
  <w:style w:type="paragraph" w:styleId="a8">
    <w:name w:val="footer"/>
    <w:basedOn w:val="a"/>
    <w:link w:val="a9"/>
    <w:uiPriority w:val="99"/>
    <w:unhideWhenUsed/>
    <w:rsid w:val="000748A9"/>
    <w:pPr>
      <w:tabs>
        <w:tab w:val="center" w:pos="4153"/>
        <w:tab w:val="right" w:pos="8306"/>
      </w:tabs>
      <w:autoSpaceDE/>
      <w:autoSpaceDN/>
      <w:spacing w:line="240" w:lineRule="auto"/>
      <w:ind w:firstLine="0"/>
      <w:jc w:val="left"/>
    </w:pPr>
    <w:rPr>
      <w:rFonts w:eastAsia="宋体"/>
      <w:kern w:val="2"/>
      <w:sz w:val="18"/>
      <w:szCs w:val="18"/>
    </w:rPr>
  </w:style>
  <w:style w:type="character" w:customStyle="1" w:styleId="a9">
    <w:name w:val="页脚 字符"/>
    <w:basedOn w:val="a0"/>
    <w:link w:val="a8"/>
    <w:uiPriority w:val="99"/>
    <w:rsid w:val="000748A9"/>
    <w:rPr>
      <w:rFonts w:ascii="Times New Roman" w:eastAsia="宋体" w:hAnsi="Times New Roman" w:cs="Times New Roman"/>
      <w:sz w:val="18"/>
      <w:szCs w:val="18"/>
    </w:rPr>
  </w:style>
  <w:style w:type="paragraph" w:styleId="aa">
    <w:name w:val="Balloon Text"/>
    <w:basedOn w:val="a"/>
    <w:link w:val="ab"/>
    <w:uiPriority w:val="99"/>
    <w:semiHidden/>
    <w:unhideWhenUsed/>
    <w:rsid w:val="000748A9"/>
    <w:pPr>
      <w:autoSpaceDE/>
      <w:autoSpaceDN/>
      <w:snapToGrid/>
      <w:spacing w:line="240" w:lineRule="auto"/>
      <w:ind w:firstLine="0"/>
    </w:pPr>
    <w:rPr>
      <w:rFonts w:eastAsia="宋体"/>
      <w:kern w:val="2"/>
      <w:sz w:val="18"/>
      <w:szCs w:val="18"/>
    </w:rPr>
  </w:style>
  <w:style w:type="character" w:customStyle="1" w:styleId="ab">
    <w:name w:val="批注框文本 字符"/>
    <w:basedOn w:val="a0"/>
    <w:link w:val="aa"/>
    <w:uiPriority w:val="99"/>
    <w:semiHidden/>
    <w:rsid w:val="000748A9"/>
    <w:rPr>
      <w:rFonts w:ascii="Times New Roman" w:eastAsia="宋体" w:hAnsi="Times New Roman" w:cs="Times New Roman"/>
      <w:sz w:val="18"/>
      <w:szCs w:val="18"/>
    </w:rPr>
  </w:style>
  <w:style w:type="character" w:styleId="ac">
    <w:name w:val="page number"/>
    <w:basedOn w:val="a0"/>
    <w:rsid w:val="000748A9"/>
  </w:style>
  <w:style w:type="paragraph" w:styleId="ad">
    <w:name w:val="Revision"/>
    <w:hidden/>
    <w:uiPriority w:val="99"/>
    <w:semiHidden/>
    <w:rsid w:val="000748A9"/>
    <w:rPr>
      <w:rFonts w:ascii="Times New Roman" w:eastAsia="方正仿宋_GBK" w:hAnsi="Times New Roman" w:cs="Times New Roman"/>
      <w:kern w:val="0"/>
      <w:sz w:val="32"/>
      <w:szCs w:val="20"/>
    </w:rPr>
  </w:style>
  <w:style w:type="character" w:styleId="ae">
    <w:name w:val="annotation reference"/>
    <w:basedOn w:val="a0"/>
    <w:uiPriority w:val="99"/>
    <w:semiHidden/>
    <w:unhideWhenUsed/>
    <w:rsid w:val="008B40A2"/>
    <w:rPr>
      <w:sz w:val="21"/>
      <w:szCs w:val="21"/>
    </w:rPr>
  </w:style>
  <w:style w:type="paragraph" w:styleId="af">
    <w:name w:val="annotation text"/>
    <w:basedOn w:val="a"/>
    <w:link w:val="af0"/>
    <w:uiPriority w:val="99"/>
    <w:semiHidden/>
    <w:unhideWhenUsed/>
    <w:rsid w:val="008B40A2"/>
    <w:pPr>
      <w:jc w:val="left"/>
    </w:pPr>
  </w:style>
  <w:style w:type="character" w:customStyle="1" w:styleId="af0">
    <w:name w:val="批注文字 字符"/>
    <w:basedOn w:val="a0"/>
    <w:link w:val="af"/>
    <w:uiPriority w:val="99"/>
    <w:semiHidden/>
    <w:rsid w:val="008B40A2"/>
    <w:rPr>
      <w:rFonts w:ascii="Times New Roman" w:eastAsia="方正仿宋_GBK" w:hAnsi="Times New Roman" w:cs="Times New Roman"/>
      <w:kern w:val="0"/>
      <w:sz w:val="32"/>
      <w:szCs w:val="20"/>
    </w:rPr>
  </w:style>
  <w:style w:type="paragraph" w:styleId="af1">
    <w:name w:val="annotation subject"/>
    <w:basedOn w:val="af"/>
    <w:next w:val="af"/>
    <w:link w:val="af2"/>
    <w:uiPriority w:val="99"/>
    <w:semiHidden/>
    <w:unhideWhenUsed/>
    <w:rsid w:val="008B40A2"/>
    <w:rPr>
      <w:b/>
      <w:bCs/>
    </w:rPr>
  </w:style>
  <w:style w:type="character" w:customStyle="1" w:styleId="af2">
    <w:name w:val="批注主题 字符"/>
    <w:basedOn w:val="af0"/>
    <w:link w:val="af1"/>
    <w:uiPriority w:val="99"/>
    <w:semiHidden/>
    <w:rsid w:val="008B40A2"/>
    <w:rPr>
      <w:rFonts w:ascii="Times New Roman" w:eastAsia="方正仿宋_GBK" w:hAnsi="Times New Roman" w:cs="Times New Roman"/>
      <w:b/>
      <w:bCs/>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4885">
      <w:bodyDiv w:val="1"/>
      <w:marLeft w:val="0"/>
      <w:marRight w:val="0"/>
      <w:marTop w:val="0"/>
      <w:marBottom w:val="0"/>
      <w:divBdr>
        <w:top w:val="none" w:sz="0" w:space="0" w:color="auto"/>
        <w:left w:val="none" w:sz="0" w:space="0" w:color="auto"/>
        <w:bottom w:val="none" w:sz="0" w:space="0" w:color="auto"/>
        <w:right w:val="none" w:sz="0" w:space="0" w:color="auto"/>
      </w:divBdr>
    </w:div>
    <w:div w:id="170343410">
      <w:bodyDiv w:val="1"/>
      <w:marLeft w:val="0"/>
      <w:marRight w:val="0"/>
      <w:marTop w:val="0"/>
      <w:marBottom w:val="0"/>
      <w:divBdr>
        <w:top w:val="none" w:sz="0" w:space="0" w:color="auto"/>
        <w:left w:val="none" w:sz="0" w:space="0" w:color="auto"/>
        <w:bottom w:val="none" w:sz="0" w:space="0" w:color="auto"/>
        <w:right w:val="none" w:sz="0" w:space="0" w:color="auto"/>
      </w:divBdr>
    </w:div>
    <w:div w:id="181089450">
      <w:bodyDiv w:val="1"/>
      <w:marLeft w:val="0"/>
      <w:marRight w:val="0"/>
      <w:marTop w:val="0"/>
      <w:marBottom w:val="0"/>
      <w:divBdr>
        <w:top w:val="none" w:sz="0" w:space="0" w:color="auto"/>
        <w:left w:val="none" w:sz="0" w:space="0" w:color="auto"/>
        <w:bottom w:val="none" w:sz="0" w:space="0" w:color="auto"/>
        <w:right w:val="none" w:sz="0" w:space="0" w:color="auto"/>
      </w:divBdr>
      <w:divsChild>
        <w:div w:id="1890024740">
          <w:marLeft w:val="0"/>
          <w:marRight w:val="0"/>
          <w:marTop w:val="0"/>
          <w:marBottom w:val="0"/>
          <w:divBdr>
            <w:top w:val="none" w:sz="0" w:space="0" w:color="auto"/>
            <w:left w:val="none" w:sz="0" w:space="0" w:color="auto"/>
            <w:bottom w:val="none" w:sz="0" w:space="0" w:color="auto"/>
            <w:right w:val="none" w:sz="0" w:space="0" w:color="auto"/>
          </w:divBdr>
        </w:div>
      </w:divsChild>
    </w:div>
    <w:div w:id="219369092">
      <w:bodyDiv w:val="1"/>
      <w:marLeft w:val="0"/>
      <w:marRight w:val="0"/>
      <w:marTop w:val="0"/>
      <w:marBottom w:val="0"/>
      <w:divBdr>
        <w:top w:val="none" w:sz="0" w:space="0" w:color="auto"/>
        <w:left w:val="none" w:sz="0" w:space="0" w:color="auto"/>
        <w:bottom w:val="none" w:sz="0" w:space="0" w:color="auto"/>
        <w:right w:val="none" w:sz="0" w:space="0" w:color="auto"/>
      </w:divBdr>
      <w:divsChild>
        <w:div w:id="1364944436">
          <w:marLeft w:val="0"/>
          <w:marRight w:val="0"/>
          <w:marTop w:val="0"/>
          <w:marBottom w:val="0"/>
          <w:divBdr>
            <w:top w:val="none" w:sz="0" w:space="0" w:color="auto"/>
            <w:left w:val="none" w:sz="0" w:space="0" w:color="auto"/>
            <w:bottom w:val="none" w:sz="0" w:space="0" w:color="auto"/>
            <w:right w:val="none" w:sz="0" w:space="0" w:color="auto"/>
          </w:divBdr>
        </w:div>
      </w:divsChild>
    </w:div>
    <w:div w:id="243956368">
      <w:bodyDiv w:val="1"/>
      <w:marLeft w:val="0"/>
      <w:marRight w:val="0"/>
      <w:marTop w:val="0"/>
      <w:marBottom w:val="0"/>
      <w:divBdr>
        <w:top w:val="none" w:sz="0" w:space="0" w:color="auto"/>
        <w:left w:val="none" w:sz="0" w:space="0" w:color="auto"/>
        <w:bottom w:val="none" w:sz="0" w:space="0" w:color="auto"/>
        <w:right w:val="none" w:sz="0" w:space="0" w:color="auto"/>
      </w:divBdr>
      <w:divsChild>
        <w:div w:id="569313291">
          <w:marLeft w:val="0"/>
          <w:marRight w:val="0"/>
          <w:marTop w:val="0"/>
          <w:marBottom w:val="0"/>
          <w:divBdr>
            <w:top w:val="none" w:sz="0" w:space="0" w:color="auto"/>
            <w:left w:val="none" w:sz="0" w:space="0" w:color="auto"/>
            <w:bottom w:val="none" w:sz="0" w:space="0" w:color="auto"/>
            <w:right w:val="none" w:sz="0" w:space="0" w:color="auto"/>
          </w:divBdr>
        </w:div>
      </w:divsChild>
    </w:div>
    <w:div w:id="253248523">
      <w:bodyDiv w:val="1"/>
      <w:marLeft w:val="0"/>
      <w:marRight w:val="0"/>
      <w:marTop w:val="0"/>
      <w:marBottom w:val="0"/>
      <w:divBdr>
        <w:top w:val="none" w:sz="0" w:space="0" w:color="auto"/>
        <w:left w:val="none" w:sz="0" w:space="0" w:color="auto"/>
        <w:bottom w:val="none" w:sz="0" w:space="0" w:color="auto"/>
        <w:right w:val="none" w:sz="0" w:space="0" w:color="auto"/>
      </w:divBdr>
      <w:divsChild>
        <w:div w:id="1274367449">
          <w:marLeft w:val="0"/>
          <w:marRight w:val="0"/>
          <w:marTop w:val="0"/>
          <w:marBottom w:val="0"/>
          <w:divBdr>
            <w:top w:val="none" w:sz="0" w:space="0" w:color="auto"/>
            <w:left w:val="none" w:sz="0" w:space="0" w:color="auto"/>
            <w:bottom w:val="none" w:sz="0" w:space="0" w:color="auto"/>
            <w:right w:val="none" w:sz="0" w:space="0" w:color="auto"/>
          </w:divBdr>
        </w:div>
      </w:divsChild>
    </w:div>
    <w:div w:id="373383552">
      <w:bodyDiv w:val="1"/>
      <w:marLeft w:val="0"/>
      <w:marRight w:val="0"/>
      <w:marTop w:val="0"/>
      <w:marBottom w:val="0"/>
      <w:divBdr>
        <w:top w:val="none" w:sz="0" w:space="0" w:color="auto"/>
        <w:left w:val="none" w:sz="0" w:space="0" w:color="auto"/>
        <w:bottom w:val="none" w:sz="0" w:space="0" w:color="auto"/>
        <w:right w:val="none" w:sz="0" w:space="0" w:color="auto"/>
      </w:divBdr>
      <w:divsChild>
        <w:div w:id="2144687417">
          <w:marLeft w:val="0"/>
          <w:marRight w:val="0"/>
          <w:marTop w:val="0"/>
          <w:marBottom w:val="0"/>
          <w:divBdr>
            <w:top w:val="none" w:sz="0" w:space="0" w:color="auto"/>
            <w:left w:val="none" w:sz="0" w:space="0" w:color="auto"/>
            <w:bottom w:val="none" w:sz="0" w:space="0" w:color="auto"/>
            <w:right w:val="none" w:sz="0" w:space="0" w:color="auto"/>
          </w:divBdr>
        </w:div>
      </w:divsChild>
    </w:div>
    <w:div w:id="514734851">
      <w:bodyDiv w:val="1"/>
      <w:marLeft w:val="0"/>
      <w:marRight w:val="0"/>
      <w:marTop w:val="0"/>
      <w:marBottom w:val="0"/>
      <w:divBdr>
        <w:top w:val="none" w:sz="0" w:space="0" w:color="auto"/>
        <w:left w:val="none" w:sz="0" w:space="0" w:color="auto"/>
        <w:bottom w:val="none" w:sz="0" w:space="0" w:color="auto"/>
        <w:right w:val="none" w:sz="0" w:space="0" w:color="auto"/>
      </w:divBdr>
      <w:divsChild>
        <w:div w:id="1415207659">
          <w:marLeft w:val="0"/>
          <w:marRight w:val="0"/>
          <w:marTop w:val="0"/>
          <w:marBottom w:val="0"/>
          <w:divBdr>
            <w:top w:val="none" w:sz="0" w:space="0" w:color="auto"/>
            <w:left w:val="none" w:sz="0" w:space="0" w:color="auto"/>
            <w:bottom w:val="none" w:sz="0" w:space="0" w:color="auto"/>
            <w:right w:val="none" w:sz="0" w:space="0" w:color="auto"/>
          </w:divBdr>
        </w:div>
      </w:divsChild>
    </w:div>
    <w:div w:id="566574982">
      <w:bodyDiv w:val="1"/>
      <w:marLeft w:val="0"/>
      <w:marRight w:val="0"/>
      <w:marTop w:val="0"/>
      <w:marBottom w:val="0"/>
      <w:divBdr>
        <w:top w:val="none" w:sz="0" w:space="0" w:color="auto"/>
        <w:left w:val="none" w:sz="0" w:space="0" w:color="auto"/>
        <w:bottom w:val="none" w:sz="0" w:space="0" w:color="auto"/>
        <w:right w:val="none" w:sz="0" w:space="0" w:color="auto"/>
      </w:divBdr>
      <w:divsChild>
        <w:div w:id="1152864749">
          <w:marLeft w:val="0"/>
          <w:marRight w:val="0"/>
          <w:marTop w:val="0"/>
          <w:marBottom w:val="0"/>
          <w:divBdr>
            <w:top w:val="none" w:sz="0" w:space="0" w:color="auto"/>
            <w:left w:val="none" w:sz="0" w:space="0" w:color="auto"/>
            <w:bottom w:val="none" w:sz="0" w:space="0" w:color="auto"/>
            <w:right w:val="none" w:sz="0" w:space="0" w:color="auto"/>
          </w:divBdr>
        </w:div>
      </w:divsChild>
    </w:div>
    <w:div w:id="612172458">
      <w:bodyDiv w:val="1"/>
      <w:marLeft w:val="0"/>
      <w:marRight w:val="0"/>
      <w:marTop w:val="0"/>
      <w:marBottom w:val="0"/>
      <w:divBdr>
        <w:top w:val="none" w:sz="0" w:space="0" w:color="auto"/>
        <w:left w:val="none" w:sz="0" w:space="0" w:color="auto"/>
        <w:bottom w:val="none" w:sz="0" w:space="0" w:color="auto"/>
        <w:right w:val="none" w:sz="0" w:space="0" w:color="auto"/>
      </w:divBdr>
      <w:divsChild>
        <w:div w:id="1691759560">
          <w:marLeft w:val="0"/>
          <w:marRight w:val="0"/>
          <w:marTop w:val="0"/>
          <w:marBottom w:val="0"/>
          <w:divBdr>
            <w:top w:val="none" w:sz="0" w:space="0" w:color="auto"/>
            <w:left w:val="none" w:sz="0" w:space="0" w:color="auto"/>
            <w:bottom w:val="none" w:sz="0" w:space="0" w:color="auto"/>
            <w:right w:val="none" w:sz="0" w:space="0" w:color="auto"/>
          </w:divBdr>
        </w:div>
      </w:divsChild>
    </w:div>
    <w:div w:id="673649884">
      <w:bodyDiv w:val="1"/>
      <w:marLeft w:val="0"/>
      <w:marRight w:val="0"/>
      <w:marTop w:val="0"/>
      <w:marBottom w:val="0"/>
      <w:divBdr>
        <w:top w:val="none" w:sz="0" w:space="0" w:color="auto"/>
        <w:left w:val="none" w:sz="0" w:space="0" w:color="auto"/>
        <w:bottom w:val="none" w:sz="0" w:space="0" w:color="auto"/>
        <w:right w:val="none" w:sz="0" w:space="0" w:color="auto"/>
      </w:divBdr>
      <w:divsChild>
        <w:div w:id="655844360">
          <w:marLeft w:val="0"/>
          <w:marRight w:val="0"/>
          <w:marTop w:val="0"/>
          <w:marBottom w:val="0"/>
          <w:divBdr>
            <w:top w:val="none" w:sz="0" w:space="0" w:color="auto"/>
            <w:left w:val="none" w:sz="0" w:space="0" w:color="auto"/>
            <w:bottom w:val="none" w:sz="0" w:space="0" w:color="auto"/>
            <w:right w:val="none" w:sz="0" w:space="0" w:color="auto"/>
          </w:divBdr>
        </w:div>
      </w:divsChild>
    </w:div>
    <w:div w:id="789085152">
      <w:bodyDiv w:val="1"/>
      <w:marLeft w:val="0"/>
      <w:marRight w:val="0"/>
      <w:marTop w:val="0"/>
      <w:marBottom w:val="0"/>
      <w:divBdr>
        <w:top w:val="none" w:sz="0" w:space="0" w:color="auto"/>
        <w:left w:val="none" w:sz="0" w:space="0" w:color="auto"/>
        <w:bottom w:val="none" w:sz="0" w:space="0" w:color="auto"/>
        <w:right w:val="none" w:sz="0" w:space="0" w:color="auto"/>
      </w:divBdr>
      <w:divsChild>
        <w:div w:id="1854685653">
          <w:marLeft w:val="0"/>
          <w:marRight w:val="0"/>
          <w:marTop w:val="0"/>
          <w:marBottom w:val="0"/>
          <w:divBdr>
            <w:top w:val="none" w:sz="0" w:space="0" w:color="auto"/>
            <w:left w:val="none" w:sz="0" w:space="0" w:color="auto"/>
            <w:bottom w:val="none" w:sz="0" w:space="0" w:color="auto"/>
            <w:right w:val="none" w:sz="0" w:space="0" w:color="auto"/>
          </w:divBdr>
        </w:div>
      </w:divsChild>
    </w:div>
    <w:div w:id="795102382">
      <w:bodyDiv w:val="1"/>
      <w:marLeft w:val="0"/>
      <w:marRight w:val="0"/>
      <w:marTop w:val="0"/>
      <w:marBottom w:val="0"/>
      <w:divBdr>
        <w:top w:val="none" w:sz="0" w:space="0" w:color="auto"/>
        <w:left w:val="none" w:sz="0" w:space="0" w:color="auto"/>
        <w:bottom w:val="none" w:sz="0" w:space="0" w:color="auto"/>
        <w:right w:val="none" w:sz="0" w:space="0" w:color="auto"/>
      </w:divBdr>
      <w:divsChild>
        <w:div w:id="1535845276">
          <w:marLeft w:val="0"/>
          <w:marRight w:val="0"/>
          <w:marTop w:val="0"/>
          <w:marBottom w:val="0"/>
          <w:divBdr>
            <w:top w:val="none" w:sz="0" w:space="0" w:color="auto"/>
            <w:left w:val="none" w:sz="0" w:space="0" w:color="auto"/>
            <w:bottom w:val="none" w:sz="0" w:space="0" w:color="auto"/>
            <w:right w:val="none" w:sz="0" w:space="0" w:color="auto"/>
          </w:divBdr>
        </w:div>
      </w:divsChild>
    </w:div>
    <w:div w:id="864631667">
      <w:bodyDiv w:val="1"/>
      <w:marLeft w:val="0"/>
      <w:marRight w:val="0"/>
      <w:marTop w:val="0"/>
      <w:marBottom w:val="0"/>
      <w:divBdr>
        <w:top w:val="none" w:sz="0" w:space="0" w:color="auto"/>
        <w:left w:val="none" w:sz="0" w:space="0" w:color="auto"/>
        <w:bottom w:val="none" w:sz="0" w:space="0" w:color="auto"/>
        <w:right w:val="none" w:sz="0" w:space="0" w:color="auto"/>
      </w:divBdr>
      <w:divsChild>
        <w:div w:id="631786379">
          <w:marLeft w:val="0"/>
          <w:marRight w:val="0"/>
          <w:marTop w:val="0"/>
          <w:marBottom w:val="0"/>
          <w:divBdr>
            <w:top w:val="none" w:sz="0" w:space="0" w:color="auto"/>
            <w:left w:val="none" w:sz="0" w:space="0" w:color="auto"/>
            <w:bottom w:val="none" w:sz="0" w:space="0" w:color="auto"/>
            <w:right w:val="none" w:sz="0" w:space="0" w:color="auto"/>
          </w:divBdr>
        </w:div>
      </w:divsChild>
    </w:div>
    <w:div w:id="884097750">
      <w:bodyDiv w:val="1"/>
      <w:marLeft w:val="0"/>
      <w:marRight w:val="0"/>
      <w:marTop w:val="0"/>
      <w:marBottom w:val="0"/>
      <w:divBdr>
        <w:top w:val="none" w:sz="0" w:space="0" w:color="auto"/>
        <w:left w:val="none" w:sz="0" w:space="0" w:color="auto"/>
        <w:bottom w:val="none" w:sz="0" w:space="0" w:color="auto"/>
        <w:right w:val="none" w:sz="0" w:space="0" w:color="auto"/>
      </w:divBdr>
      <w:divsChild>
        <w:div w:id="1662855969">
          <w:marLeft w:val="0"/>
          <w:marRight w:val="0"/>
          <w:marTop w:val="0"/>
          <w:marBottom w:val="0"/>
          <w:divBdr>
            <w:top w:val="none" w:sz="0" w:space="0" w:color="auto"/>
            <w:left w:val="none" w:sz="0" w:space="0" w:color="auto"/>
            <w:bottom w:val="none" w:sz="0" w:space="0" w:color="auto"/>
            <w:right w:val="none" w:sz="0" w:space="0" w:color="auto"/>
          </w:divBdr>
        </w:div>
      </w:divsChild>
    </w:div>
    <w:div w:id="955480636">
      <w:bodyDiv w:val="1"/>
      <w:marLeft w:val="0"/>
      <w:marRight w:val="0"/>
      <w:marTop w:val="0"/>
      <w:marBottom w:val="0"/>
      <w:divBdr>
        <w:top w:val="none" w:sz="0" w:space="0" w:color="auto"/>
        <w:left w:val="none" w:sz="0" w:space="0" w:color="auto"/>
        <w:bottom w:val="none" w:sz="0" w:space="0" w:color="auto"/>
        <w:right w:val="none" w:sz="0" w:space="0" w:color="auto"/>
      </w:divBdr>
      <w:divsChild>
        <w:div w:id="344138215">
          <w:marLeft w:val="0"/>
          <w:marRight w:val="0"/>
          <w:marTop w:val="0"/>
          <w:marBottom w:val="0"/>
          <w:divBdr>
            <w:top w:val="none" w:sz="0" w:space="0" w:color="auto"/>
            <w:left w:val="none" w:sz="0" w:space="0" w:color="auto"/>
            <w:bottom w:val="none" w:sz="0" w:space="0" w:color="auto"/>
            <w:right w:val="none" w:sz="0" w:space="0" w:color="auto"/>
          </w:divBdr>
        </w:div>
      </w:divsChild>
    </w:div>
    <w:div w:id="982467440">
      <w:bodyDiv w:val="1"/>
      <w:marLeft w:val="0"/>
      <w:marRight w:val="0"/>
      <w:marTop w:val="0"/>
      <w:marBottom w:val="0"/>
      <w:divBdr>
        <w:top w:val="none" w:sz="0" w:space="0" w:color="auto"/>
        <w:left w:val="none" w:sz="0" w:space="0" w:color="auto"/>
        <w:bottom w:val="none" w:sz="0" w:space="0" w:color="auto"/>
        <w:right w:val="none" w:sz="0" w:space="0" w:color="auto"/>
      </w:divBdr>
      <w:divsChild>
        <w:div w:id="1904682231">
          <w:marLeft w:val="0"/>
          <w:marRight w:val="0"/>
          <w:marTop w:val="0"/>
          <w:marBottom w:val="0"/>
          <w:divBdr>
            <w:top w:val="none" w:sz="0" w:space="0" w:color="auto"/>
            <w:left w:val="none" w:sz="0" w:space="0" w:color="auto"/>
            <w:bottom w:val="none" w:sz="0" w:space="0" w:color="auto"/>
            <w:right w:val="none" w:sz="0" w:space="0" w:color="auto"/>
          </w:divBdr>
        </w:div>
      </w:divsChild>
    </w:div>
    <w:div w:id="1038579126">
      <w:bodyDiv w:val="1"/>
      <w:marLeft w:val="0"/>
      <w:marRight w:val="0"/>
      <w:marTop w:val="0"/>
      <w:marBottom w:val="0"/>
      <w:divBdr>
        <w:top w:val="none" w:sz="0" w:space="0" w:color="auto"/>
        <w:left w:val="none" w:sz="0" w:space="0" w:color="auto"/>
        <w:bottom w:val="none" w:sz="0" w:space="0" w:color="auto"/>
        <w:right w:val="none" w:sz="0" w:space="0" w:color="auto"/>
      </w:divBdr>
      <w:divsChild>
        <w:div w:id="265234680">
          <w:marLeft w:val="0"/>
          <w:marRight w:val="0"/>
          <w:marTop w:val="0"/>
          <w:marBottom w:val="0"/>
          <w:divBdr>
            <w:top w:val="none" w:sz="0" w:space="0" w:color="auto"/>
            <w:left w:val="none" w:sz="0" w:space="0" w:color="auto"/>
            <w:bottom w:val="none" w:sz="0" w:space="0" w:color="auto"/>
            <w:right w:val="none" w:sz="0" w:space="0" w:color="auto"/>
          </w:divBdr>
        </w:div>
      </w:divsChild>
    </w:div>
    <w:div w:id="1069769485">
      <w:bodyDiv w:val="1"/>
      <w:marLeft w:val="0"/>
      <w:marRight w:val="0"/>
      <w:marTop w:val="0"/>
      <w:marBottom w:val="0"/>
      <w:divBdr>
        <w:top w:val="none" w:sz="0" w:space="0" w:color="auto"/>
        <w:left w:val="none" w:sz="0" w:space="0" w:color="auto"/>
        <w:bottom w:val="none" w:sz="0" w:space="0" w:color="auto"/>
        <w:right w:val="none" w:sz="0" w:space="0" w:color="auto"/>
      </w:divBdr>
      <w:divsChild>
        <w:div w:id="1919708873">
          <w:marLeft w:val="0"/>
          <w:marRight w:val="0"/>
          <w:marTop w:val="0"/>
          <w:marBottom w:val="0"/>
          <w:divBdr>
            <w:top w:val="none" w:sz="0" w:space="0" w:color="auto"/>
            <w:left w:val="none" w:sz="0" w:space="0" w:color="auto"/>
            <w:bottom w:val="none" w:sz="0" w:space="0" w:color="auto"/>
            <w:right w:val="none" w:sz="0" w:space="0" w:color="auto"/>
          </w:divBdr>
        </w:div>
      </w:divsChild>
    </w:div>
    <w:div w:id="1072697669">
      <w:bodyDiv w:val="1"/>
      <w:marLeft w:val="0"/>
      <w:marRight w:val="0"/>
      <w:marTop w:val="0"/>
      <w:marBottom w:val="0"/>
      <w:divBdr>
        <w:top w:val="none" w:sz="0" w:space="0" w:color="auto"/>
        <w:left w:val="none" w:sz="0" w:space="0" w:color="auto"/>
        <w:bottom w:val="none" w:sz="0" w:space="0" w:color="auto"/>
        <w:right w:val="none" w:sz="0" w:space="0" w:color="auto"/>
      </w:divBdr>
      <w:divsChild>
        <w:div w:id="1033771535">
          <w:marLeft w:val="0"/>
          <w:marRight w:val="0"/>
          <w:marTop w:val="0"/>
          <w:marBottom w:val="0"/>
          <w:divBdr>
            <w:top w:val="none" w:sz="0" w:space="0" w:color="auto"/>
            <w:left w:val="none" w:sz="0" w:space="0" w:color="auto"/>
            <w:bottom w:val="none" w:sz="0" w:space="0" w:color="auto"/>
            <w:right w:val="none" w:sz="0" w:space="0" w:color="auto"/>
          </w:divBdr>
        </w:div>
      </w:divsChild>
    </w:div>
    <w:div w:id="1073311066">
      <w:bodyDiv w:val="1"/>
      <w:marLeft w:val="0"/>
      <w:marRight w:val="0"/>
      <w:marTop w:val="0"/>
      <w:marBottom w:val="0"/>
      <w:divBdr>
        <w:top w:val="none" w:sz="0" w:space="0" w:color="auto"/>
        <w:left w:val="none" w:sz="0" w:space="0" w:color="auto"/>
        <w:bottom w:val="none" w:sz="0" w:space="0" w:color="auto"/>
        <w:right w:val="none" w:sz="0" w:space="0" w:color="auto"/>
      </w:divBdr>
      <w:divsChild>
        <w:div w:id="1045062928">
          <w:marLeft w:val="0"/>
          <w:marRight w:val="0"/>
          <w:marTop w:val="0"/>
          <w:marBottom w:val="0"/>
          <w:divBdr>
            <w:top w:val="none" w:sz="0" w:space="0" w:color="auto"/>
            <w:left w:val="none" w:sz="0" w:space="0" w:color="auto"/>
            <w:bottom w:val="none" w:sz="0" w:space="0" w:color="auto"/>
            <w:right w:val="none" w:sz="0" w:space="0" w:color="auto"/>
          </w:divBdr>
        </w:div>
      </w:divsChild>
    </w:div>
    <w:div w:id="1129930223">
      <w:bodyDiv w:val="1"/>
      <w:marLeft w:val="0"/>
      <w:marRight w:val="0"/>
      <w:marTop w:val="0"/>
      <w:marBottom w:val="0"/>
      <w:divBdr>
        <w:top w:val="none" w:sz="0" w:space="0" w:color="auto"/>
        <w:left w:val="none" w:sz="0" w:space="0" w:color="auto"/>
        <w:bottom w:val="none" w:sz="0" w:space="0" w:color="auto"/>
        <w:right w:val="none" w:sz="0" w:space="0" w:color="auto"/>
      </w:divBdr>
    </w:div>
    <w:div w:id="1168710051">
      <w:bodyDiv w:val="1"/>
      <w:marLeft w:val="0"/>
      <w:marRight w:val="0"/>
      <w:marTop w:val="0"/>
      <w:marBottom w:val="0"/>
      <w:divBdr>
        <w:top w:val="none" w:sz="0" w:space="0" w:color="auto"/>
        <w:left w:val="none" w:sz="0" w:space="0" w:color="auto"/>
        <w:bottom w:val="none" w:sz="0" w:space="0" w:color="auto"/>
        <w:right w:val="none" w:sz="0" w:space="0" w:color="auto"/>
      </w:divBdr>
      <w:divsChild>
        <w:div w:id="1720012424">
          <w:marLeft w:val="0"/>
          <w:marRight w:val="0"/>
          <w:marTop w:val="0"/>
          <w:marBottom w:val="0"/>
          <w:divBdr>
            <w:top w:val="none" w:sz="0" w:space="0" w:color="auto"/>
            <w:left w:val="none" w:sz="0" w:space="0" w:color="auto"/>
            <w:bottom w:val="none" w:sz="0" w:space="0" w:color="auto"/>
            <w:right w:val="none" w:sz="0" w:space="0" w:color="auto"/>
          </w:divBdr>
        </w:div>
      </w:divsChild>
    </w:div>
    <w:div w:id="1185094911">
      <w:bodyDiv w:val="1"/>
      <w:marLeft w:val="0"/>
      <w:marRight w:val="0"/>
      <w:marTop w:val="0"/>
      <w:marBottom w:val="0"/>
      <w:divBdr>
        <w:top w:val="none" w:sz="0" w:space="0" w:color="auto"/>
        <w:left w:val="none" w:sz="0" w:space="0" w:color="auto"/>
        <w:bottom w:val="none" w:sz="0" w:space="0" w:color="auto"/>
        <w:right w:val="none" w:sz="0" w:space="0" w:color="auto"/>
      </w:divBdr>
    </w:div>
    <w:div w:id="1208370903">
      <w:bodyDiv w:val="1"/>
      <w:marLeft w:val="0"/>
      <w:marRight w:val="0"/>
      <w:marTop w:val="0"/>
      <w:marBottom w:val="0"/>
      <w:divBdr>
        <w:top w:val="none" w:sz="0" w:space="0" w:color="auto"/>
        <w:left w:val="none" w:sz="0" w:space="0" w:color="auto"/>
        <w:bottom w:val="none" w:sz="0" w:space="0" w:color="auto"/>
        <w:right w:val="none" w:sz="0" w:space="0" w:color="auto"/>
      </w:divBdr>
    </w:div>
    <w:div w:id="1229269866">
      <w:bodyDiv w:val="1"/>
      <w:marLeft w:val="0"/>
      <w:marRight w:val="0"/>
      <w:marTop w:val="0"/>
      <w:marBottom w:val="0"/>
      <w:divBdr>
        <w:top w:val="none" w:sz="0" w:space="0" w:color="auto"/>
        <w:left w:val="none" w:sz="0" w:space="0" w:color="auto"/>
        <w:bottom w:val="none" w:sz="0" w:space="0" w:color="auto"/>
        <w:right w:val="none" w:sz="0" w:space="0" w:color="auto"/>
      </w:divBdr>
      <w:divsChild>
        <w:div w:id="13962963">
          <w:marLeft w:val="0"/>
          <w:marRight w:val="0"/>
          <w:marTop w:val="0"/>
          <w:marBottom w:val="0"/>
          <w:divBdr>
            <w:top w:val="none" w:sz="0" w:space="0" w:color="auto"/>
            <w:left w:val="none" w:sz="0" w:space="0" w:color="auto"/>
            <w:bottom w:val="none" w:sz="0" w:space="0" w:color="auto"/>
            <w:right w:val="none" w:sz="0" w:space="0" w:color="auto"/>
          </w:divBdr>
        </w:div>
      </w:divsChild>
    </w:div>
    <w:div w:id="1285891661">
      <w:bodyDiv w:val="1"/>
      <w:marLeft w:val="0"/>
      <w:marRight w:val="0"/>
      <w:marTop w:val="0"/>
      <w:marBottom w:val="0"/>
      <w:divBdr>
        <w:top w:val="none" w:sz="0" w:space="0" w:color="auto"/>
        <w:left w:val="none" w:sz="0" w:space="0" w:color="auto"/>
        <w:bottom w:val="none" w:sz="0" w:space="0" w:color="auto"/>
        <w:right w:val="none" w:sz="0" w:space="0" w:color="auto"/>
      </w:divBdr>
      <w:divsChild>
        <w:div w:id="931743364">
          <w:marLeft w:val="0"/>
          <w:marRight w:val="0"/>
          <w:marTop w:val="0"/>
          <w:marBottom w:val="0"/>
          <w:divBdr>
            <w:top w:val="none" w:sz="0" w:space="0" w:color="auto"/>
            <w:left w:val="none" w:sz="0" w:space="0" w:color="auto"/>
            <w:bottom w:val="none" w:sz="0" w:space="0" w:color="auto"/>
            <w:right w:val="none" w:sz="0" w:space="0" w:color="auto"/>
          </w:divBdr>
        </w:div>
      </w:divsChild>
    </w:div>
    <w:div w:id="1360817925">
      <w:bodyDiv w:val="1"/>
      <w:marLeft w:val="0"/>
      <w:marRight w:val="0"/>
      <w:marTop w:val="0"/>
      <w:marBottom w:val="0"/>
      <w:divBdr>
        <w:top w:val="none" w:sz="0" w:space="0" w:color="auto"/>
        <w:left w:val="none" w:sz="0" w:space="0" w:color="auto"/>
        <w:bottom w:val="none" w:sz="0" w:space="0" w:color="auto"/>
        <w:right w:val="none" w:sz="0" w:space="0" w:color="auto"/>
      </w:divBdr>
      <w:divsChild>
        <w:div w:id="523444999">
          <w:marLeft w:val="0"/>
          <w:marRight w:val="0"/>
          <w:marTop w:val="0"/>
          <w:marBottom w:val="0"/>
          <w:divBdr>
            <w:top w:val="none" w:sz="0" w:space="0" w:color="auto"/>
            <w:left w:val="none" w:sz="0" w:space="0" w:color="auto"/>
            <w:bottom w:val="none" w:sz="0" w:space="0" w:color="auto"/>
            <w:right w:val="none" w:sz="0" w:space="0" w:color="auto"/>
          </w:divBdr>
        </w:div>
      </w:divsChild>
    </w:div>
    <w:div w:id="1360859388">
      <w:bodyDiv w:val="1"/>
      <w:marLeft w:val="0"/>
      <w:marRight w:val="0"/>
      <w:marTop w:val="0"/>
      <w:marBottom w:val="0"/>
      <w:divBdr>
        <w:top w:val="none" w:sz="0" w:space="0" w:color="auto"/>
        <w:left w:val="none" w:sz="0" w:space="0" w:color="auto"/>
        <w:bottom w:val="none" w:sz="0" w:space="0" w:color="auto"/>
        <w:right w:val="none" w:sz="0" w:space="0" w:color="auto"/>
      </w:divBdr>
      <w:divsChild>
        <w:div w:id="309021229">
          <w:marLeft w:val="0"/>
          <w:marRight w:val="0"/>
          <w:marTop w:val="0"/>
          <w:marBottom w:val="0"/>
          <w:divBdr>
            <w:top w:val="none" w:sz="0" w:space="0" w:color="auto"/>
            <w:left w:val="none" w:sz="0" w:space="0" w:color="auto"/>
            <w:bottom w:val="none" w:sz="0" w:space="0" w:color="auto"/>
            <w:right w:val="none" w:sz="0" w:space="0" w:color="auto"/>
          </w:divBdr>
        </w:div>
      </w:divsChild>
    </w:div>
    <w:div w:id="1499692711">
      <w:bodyDiv w:val="1"/>
      <w:marLeft w:val="0"/>
      <w:marRight w:val="0"/>
      <w:marTop w:val="0"/>
      <w:marBottom w:val="0"/>
      <w:divBdr>
        <w:top w:val="none" w:sz="0" w:space="0" w:color="auto"/>
        <w:left w:val="none" w:sz="0" w:space="0" w:color="auto"/>
        <w:bottom w:val="none" w:sz="0" w:space="0" w:color="auto"/>
        <w:right w:val="none" w:sz="0" w:space="0" w:color="auto"/>
      </w:divBdr>
      <w:divsChild>
        <w:div w:id="1916086587">
          <w:marLeft w:val="0"/>
          <w:marRight w:val="0"/>
          <w:marTop w:val="0"/>
          <w:marBottom w:val="0"/>
          <w:divBdr>
            <w:top w:val="none" w:sz="0" w:space="0" w:color="auto"/>
            <w:left w:val="none" w:sz="0" w:space="0" w:color="auto"/>
            <w:bottom w:val="none" w:sz="0" w:space="0" w:color="auto"/>
            <w:right w:val="none" w:sz="0" w:space="0" w:color="auto"/>
          </w:divBdr>
        </w:div>
      </w:divsChild>
    </w:div>
    <w:div w:id="1533422974">
      <w:bodyDiv w:val="1"/>
      <w:marLeft w:val="0"/>
      <w:marRight w:val="0"/>
      <w:marTop w:val="0"/>
      <w:marBottom w:val="0"/>
      <w:divBdr>
        <w:top w:val="none" w:sz="0" w:space="0" w:color="auto"/>
        <w:left w:val="none" w:sz="0" w:space="0" w:color="auto"/>
        <w:bottom w:val="none" w:sz="0" w:space="0" w:color="auto"/>
        <w:right w:val="none" w:sz="0" w:space="0" w:color="auto"/>
      </w:divBdr>
      <w:divsChild>
        <w:div w:id="1911696443">
          <w:marLeft w:val="0"/>
          <w:marRight w:val="0"/>
          <w:marTop w:val="0"/>
          <w:marBottom w:val="0"/>
          <w:divBdr>
            <w:top w:val="none" w:sz="0" w:space="0" w:color="auto"/>
            <w:left w:val="none" w:sz="0" w:space="0" w:color="auto"/>
            <w:bottom w:val="none" w:sz="0" w:space="0" w:color="auto"/>
            <w:right w:val="none" w:sz="0" w:space="0" w:color="auto"/>
          </w:divBdr>
        </w:div>
      </w:divsChild>
    </w:div>
    <w:div w:id="1604192628">
      <w:bodyDiv w:val="1"/>
      <w:marLeft w:val="0"/>
      <w:marRight w:val="0"/>
      <w:marTop w:val="0"/>
      <w:marBottom w:val="0"/>
      <w:divBdr>
        <w:top w:val="none" w:sz="0" w:space="0" w:color="auto"/>
        <w:left w:val="none" w:sz="0" w:space="0" w:color="auto"/>
        <w:bottom w:val="none" w:sz="0" w:space="0" w:color="auto"/>
        <w:right w:val="none" w:sz="0" w:space="0" w:color="auto"/>
      </w:divBdr>
      <w:divsChild>
        <w:div w:id="1554584730">
          <w:marLeft w:val="0"/>
          <w:marRight w:val="0"/>
          <w:marTop w:val="0"/>
          <w:marBottom w:val="0"/>
          <w:divBdr>
            <w:top w:val="none" w:sz="0" w:space="0" w:color="auto"/>
            <w:left w:val="none" w:sz="0" w:space="0" w:color="auto"/>
            <w:bottom w:val="none" w:sz="0" w:space="0" w:color="auto"/>
            <w:right w:val="none" w:sz="0" w:space="0" w:color="auto"/>
          </w:divBdr>
        </w:div>
      </w:divsChild>
    </w:div>
    <w:div w:id="1614096902">
      <w:bodyDiv w:val="1"/>
      <w:marLeft w:val="0"/>
      <w:marRight w:val="0"/>
      <w:marTop w:val="0"/>
      <w:marBottom w:val="0"/>
      <w:divBdr>
        <w:top w:val="none" w:sz="0" w:space="0" w:color="auto"/>
        <w:left w:val="none" w:sz="0" w:space="0" w:color="auto"/>
        <w:bottom w:val="none" w:sz="0" w:space="0" w:color="auto"/>
        <w:right w:val="none" w:sz="0" w:space="0" w:color="auto"/>
      </w:divBdr>
      <w:divsChild>
        <w:div w:id="610434533">
          <w:marLeft w:val="0"/>
          <w:marRight w:val="0"/>
          <w:marTop w:val="0"/>
          <w:marBottom w:val="0"/>
          <w:divBdr>
            <w:top w:val="none" w:sz="0" w:space="0" w:color="auto"/>
            <w:left w:val="none" w:sz="0" w:space="0" w:color="auto"/>
            <w:bottom w:val="none" w:sz="0" w:space="0" w:color="auto"/>
            <w:right w:val="none" w:sz="0" w:space="0" w:color="auto"/>
          </w:divBdr>
        </w:div>
      </w:divsChild>
    </w:div>
    <w:div w:id="1709405301">
      <w:bodyDiv w:val="1"/>
      <w:marLeft w:val="0"/>
      <w:marRight w:val="0"/>
      <w:marTop w:val="0"/>
      <w:marBottom w:val="0"/>
      <w:divBdr>
        <w:top w:val="none" w:sz="0" w:space="0" w:color="auto"/>
        <w:left w:val="none" w:sz="0" w:space="0" w:color="auto"/>
        <w:bottom w:val="none" w:sz="0" w:space="0" w:color="auto"/>
        <w:right w:val="none" w:sz="0" w:space="0" w:color="auto"/>
      </w:divBdr>
      <w:divsChild>
        <w:div w:id="2111468615">
          <w:marLeft w:val="0"/>
          <w:marRight w:val="0"/>
          <w:marTop w:val="0"/>
          <w:marBottom w:val="0"/>
          <w:divBdr>
            <w:top w:val="none" w:sz="0" w:space="0" w:color="auto"/>
            <w:left w:val="none" w:sz="0" w:space="0" w:color="auto"/>
            <w:bottom w:val="none" w:sz="0" w:space="0" w:color="auto"/>
            <w:right w:val="none" w:sz="0" w:space="0" w:color="auto"/>
          </w:divBdr>
        </w:div>
      </w:divsChild>
    </w:div>
    <w:div w:id="1713385736">
      <w:bodyDiv w:val="1"/>
      <w:marLeft w:val="0"/>
      <w:marRight w:val="0"/>
      <w:marTop w:val="0"/>
      <w:marBottom w:val="0"/>
      <w:divBdr>
        <w:top w:val="none" w:sz="0" w:space="0" w:color="auto"/>
        <w:left w:val="none" w:sz="0" w:space="0" w:color="auto"/>
        <w:bottom w:val="none" w:sz="0" w:space="0" w:color="auto"/>
        <w:right w:val="none" w:sz="0" w:space="0" w:color="auto"/>
      </w:divBdr>
    </w:div>
    <w:div w:id="1724063447">
      <w:bodyDiv w:val="1"/>
      <w:marLeft w:val="0"/>
      <w:marRight w:val="0"/>
      <w:marTop w:val="0"/>
      <w:marBottom w:val="0"/>
      <w:divBdr>
        <w:top w:val="none" w:sz="0" w:space="0" w:color="auto"/>
        <w:left w:val="none" w:sz="0" w:space="0" w:color="auto"/>
        <w:bottom w:val="none" w:sz="0" w:space="0" w:color="auto"/>
        <w:right w:val="none" w:sz="0" w:space="0" w:color="auto"/>
      </w:divBdr>
    </w:div>
    <w:div w:id="1743209792">
      <w:bodyDiv w:val="1"/>
      <w:marLeft w:val="0"/>
      <w:marRight w:val="0"/>
      <w:marTop w:val="0"/>
      <w:marBottom w:val="0"/>
      <w:divBdr>
        <w:top w:val="none" w:sz="0" w:space="0" w:color="auto"/>
        <w:left w:val="none" w:sz="0" w:space="0" w:color="auto"/>
        <w:bottom w:val="none" w:sz="0" w:space="0" w:color="auto"/>
        <w:right w:val="none" w:sz="0" w:space="0" w:color="auto"/>
      </w:divBdr>
      <w:divsChild>
        <w:div w:id="516041540">
          <w:marLeft w:val="0"/>
          <w:marRight w:val="0"/>
          <w:marTop w:val="0"/>
          <w:marBottom w:val="0"/>
          <w:divBdr>
            <w:top w:val="none" w:sz="0" w:space="0" w:color="auto"/>
            <w:left w:val="none" w:sz="0" w:space="0" w:color="auto"/>
            <w:bottom w:val="none" w:sz="0" w:space="0" w:color="auto"/>
            <w:right w:val="none" w:sz="0" w:space="0" w:color="auto"/>
          </w:divBdr>
        </w:div>
      </w:divsChild>
    </w:div>
    <w:div w:id="1833062658">
      <w:bodyDiv w:val="1"/>
      <w:marLeft w:val="0"/>
      <w:marRight w:val="0"/>
      <w:marTop w:val="0"/>
      <w:marBottom w:val="0"/>
      <w:divBdr>
        <w:top w:val="none" w:sz="0" w:space="0" w:color="auto"/>
        <w:left w:val="none" w:sz="0" w:space="0" w:color="auto"/>
        <w:bottom w:val="none" w:sz="0" w:space="0" w:color="auto"/>
        <w:right w:val="none" w:sz="0" w:space="0" w:color="auto"/>
      </w:divBdr>
      <w:divsChild>
        <w:div w:id="1250655697">
          <w:marLeft w:val="0"/>
          <w:marRight w:val="0"/>
          <w:marTop w:val="0"/>
          <w:marBottom w:val="0"/>
          <w:divBdr>
            <w:top w:val="none" w:sz="0" w:space="0" w:color="auto"/>
            <w:left w:val="none" w:sz="0" w:space="0" w:color="auto"/>
            <w:bottom w:val="none" w:sz="0" w:space="0" w:color="auto"/>
            <w:right w:val="none" w:sz="0" w:space="0" w:color="auto"/>
          </w:divBdr>
        </w:div>
      </w:divsChild>
    </w:div>
    <w:div w:id="1952977439">
      <w:bodyDiv w:val="1"/>
      <w:marLeft w:val="0"/>
      <w:marRight w:val="0"/>
      <w:marTop w:val="0"/>
      <w:marBottom w:val="0"/>
      <w:divBdr>
        <w:top w:val="none" w:sz="0" w:space="0" w:color="auto"/>
        <w:left w:val="none" w:sz="0" w:space="0" w:color="auto"/>
        <w:bottom w:val="none" w:sz="0" w:space="0" w:color="auto"/>
        <w:right w:val="none" w:sz="0" w:space="0" w:color="auto"/>
      </w:divBdr>
      <w:divsChild>
        <w:div w:id="134760940">
          <w:marLeft w:val="0"/>
          <w:marRight w:val="0"/>
          <w:marTop w:val="0"/>
          <w:marBottom w:val="0"/>
          <w:divBdr>
            <w:top w:val="none" w:sz="0" w:space="0" w:color="auto"/>
            <w:left w:val="none" w:sz="0" w:space="0" w:color="auto"/>
            <w:bottom w:val="none" w:sz="0" w:space="0" w:color="auto"/>
            <w:right w:val="none" w:sz="0" w:space="0" w:color="auto"/>
          </w:divBdr>
        </w:div>
      </w:divsChild>
    </w:div>
    <w:div w:id="2029404863">
      <w:bodyDiv w:val="1"/>
      <w:marLeft w:val="0"/>
      <w:marRight w:val="0"/>
      <w:marTop w:val="0"/>
      <w:marBottom w:val="0"/>
      <w:divBdr>
        <w:top w:val="none" w:sz="0" w:space="0" w:color="auto"/>
        <w:left w:val="none" w:sz="0" w:space="0" w:color="auto"/>
        <w:bottom w:val="none" w:sz="0" w:space="0" w:color="auto"/>
        <w:right w:val="none" w:sz="0" w:space="0" w:color="auto"/>
      </w:divBdr>
      <w:divsChild>
        <w:div w:id="541943998">
          <w:marLeft w:val="0"/>
          <w:marRight w:val="0"/>
          <w:marTop w:val="0"/>
          <w:marBottom w:val="0"/>
          <w:divBdr>
            <w:top w:val="none" w:sz="0" w:space="0" w:color="auto"/>
            <w:left w:val="none" w:sz="0" w:space="0" w:color="auto"/>
            <w:bottom w:val="none" w:sz="0" w:space="0" w:color="auto"/>
            <w:right w:val="none" w:sz="0" w:space="0" w:color="auto"/>
          </w:divBdr>
        </w:div>
      </w:divsChild>
    </w:div>
    <w:div w:id="2044859772">
      <w:bodyDiv w:val="1"/>
      <w:marLeft w:val="0"/>
      <w:marRight w:val="0"/>
      <w:marTop w:val="0"/>
      <w:marBottom w:val="0"/>
      <w:divBdr>
        <w:top w:val="none" w:sz="0" w:space="0" w:color="auto"/>
        <w:left w:val="none" w:sz="0" w:space="0" w:color="auto"/>
        <w:bottom w:val="none" w:sz="0" w:space="0" w:color="auto"/>
        <w:right w:val="none" w:sz="0" w:space="0" w:color="auto"/>
      </w:divBdr>
      <w:divsChild>
        <w:div w:id="1830711354">
          <w:marLeft w:val="0"/>
          <w:marRight w:val="0"/>
          <w:marTop w:val="0"/>
          <w:marBottom w:val="0"/>
          <w:divBdr>
            <w:top w:val="none" w:sz="0" w:space="0" w:color="auto"/>
            <w:left w:val="none" w:sz="0" w:space="0" w:color="auto"/>
            <w:bottom w:val="none" w:sz="0" w:space="0" w:color="auto"/>
            <w:right w:val="none" w:sz="0" w:space="0" w:color="auto"/>
          </w:divBdr>
        </w:div>
      </w:divsChild>
    </w:div>
    <w:div w:id="213949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__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决算数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79-424C-BBD5-21507DBE7B9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79-424C-BBD5-21507DBE7B9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79-424C-BBD5-21507DBE7B95}"/>
              </c:ext>
            </c:extLst>
          </c:dPt>
          <c:cat>
            <c:strRef>
              <c:f>Sheet1!$A$2:$A$4</c:f>
              <c:strCache>
                <c:ptCount val="3"/>
                <c:pt idx="0">
                  <c:v>财政拨款收入</c:v>
                </c:pt>
                <c:pt idx="1">
                  <c:v>事业收入</c:v>
                </c:pt>
                <c:pt idx="2">
                  <c:v>其他收入</c:v>
                </c:pt>
              </c:strCache>
            </c:strRef>
          </c:cat>
          <c:val>
            <c:numRef>
              <c:f>Sheet1!$B$2:$B$4</c:f>
              <c:numCache>
                <c:formatCode>0.00_);[Red]\(0.00\)</c:formatCode>
                <c:ptCount val="3"/>
                <c:pt idx="0">
                  <c:v>16955.4283</c:v>
                </c:pt>
                <c:pt idx="1">
                  <c:v>376.90800000000002</c:v>
                </c:pt>
                <c:pt idx="2">
                  <c:v>2116.7450050000002</c:v>
                </c:pt>
              </c:numCache>
            </c:numRef>
          </c:val>
          <c:extLst>
            <c:ext xmlns:c16="http://schemas.microsoft.com/office/drawing/2014/chart" uri="{C3380CC4-5D6E-409C-BE32-E72D297353CC}">
              <c16:uniqueId val="{00000006-6179-424C-BBD5-21507DBE7B9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决算数</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75A-4122-B467-5D0217021D6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75A-4122-B467-5D0217021D6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75A-4122-B467-5D0217021D6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75A-4122-B467-5D0217021D67}"/>
              </c:ext>
            </c:extLst>
          </c:dPt>
          <c:cat>
            <c:strRef>
              <c:f>Sheet1!$A$2:$A$5</c:f>
              <c:strCache>
                <c:ptCount val="2"/>
                <c:pt idx="0">
                  <c:v>基本支出</c:v>
                </c:pt>
                <c:pt idx="1">
                  <c:v>项目支出</c:v>
                </c:pt>
              </c:strCache>
            </c:strRef>
          </c:cat>
          <c:val>
            <c:numRef>
              <c:f>Sheet1!$B$2:$B$5</c:f>
              <c:numCache>
                <c:formatCode>General</c:formatCode>
                <c:ptCount val="4"/>
                <c:pt idx="0">
                  <c:v>8553.0400000000009</c:v>
                </c:pt>
                <c:pt idx="1">
                  <c:v>4179.6499999999996</c:v>
                </c:pt>
              </c:numCache>
            </c:numRef>
          </c:val>
          <c:extLst>
            <c:ext xmlns:c16="http://schemas.microsoft.com/office/drawing/2014/chart" uri="{C3380CC4-5D6E-409C-BE32-E72D297353CC}">
              <c16:uniqueId val="{00000008-775A-4122-B467-5D0217021D6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9679999696861759"/>
          <c:y val="0.93697182469638196"/>
          <c:w val="0.30534129576440094"/>
          <c:h val="6.30281753036180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F42FA-0033-477E-ACD6-F87F62A6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1379</Words>
  <Characters>7866</Characters>
  <Application>Microsoft Office Word</Application>
  <DocSecurity>0</DocSecurity>
  <Lines>65</Lines>
  <Paragraphs>18</Paragraphs>
  <ScaleCrop>false</ScaleCrop>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微软用户</cp:lastModifiedBy>
  <cp:revision>4</cp:revision>
  <dcterms:created xsi:type="dcterms:W3CDTF">2019-08-04T02:11:00Z</dcterms:created>
  <dcterms:modified xsi:type="dcterms:W3CDTF">2019-08-04T02:40:00Z</dcterms:modified>
</cp:coreProperties>
</file>